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96136" w14:textId="39239CF2" w:rsidR="00381486" w:rsidRPr="003206BC" w:rsidRDefault="00381486" w:rsidP="00BC5D31">
      <w:pPr>
        <w:ind w:firstLineChars="200" w:firstLine="562"/>
        <w:rPr>
          <w:b/>
          <w:bCs/>
          <w:color w:val="FF0000"/>
          <w:sz w:val="28"/>
          <w:szCs w:val="24"/>
        </w:rPr>
      </w:pPr>
      <w:r w:rsidRPr="003206BC">
        <w:rPr>
          <w:rFonts w:hint="eastAsia"/>
          <w:b/>
          <w:bCs/>
          <w:color w:val="FF0000"/>
          <w:sz w:val="28"/>
          <w:szCs w:val="24"/>
        </w:rPr>
        <w:t>提示：</w:t>
      </w:r>
      <w:r w:rsidR="00BC5D31" w:rsidRPr="003206BC">
        <w:rPr>
          <w:rFonts w:hint="eastAsia"/>
          <w:b/>
          <w:bCs/>
          <w:color w:val="FF0000"/>
          <w:sz w:val="28"/>
          <w:szCs w:val="24"/>
        </w:rPr>
        <w:t>该资料为官方指导文件，</w:t>
      </w:r>
      <w:r w:rsidRPr="003206BC">
        <w:rPr>
          <w:rFonts w:hint="eastAsia"/>
          <w:b/>
          <w:bCs/>
          <w:color w:val="FF0000"/>
          <w:sz w:val="28"/>
          <w:szCs w:val="24"/>
        </w:rPr>
        <w:t>由于积温是随着气候变化的，因此本材料</w:t>
      </w:r>
      <w:r w:rsidR="00C8270E" w:rsidRPr="003206BC">
        <w:rPr>
          <w:rFonts w:hint="eastAsia"/>
          <w:b/>
          <w:bCs/>
          <w:color w:val="FF0000"/>
          <w:sz w:val="28"/>
          <w:szCs w:val="24"/>
        </w:rPr>
        <w:t>仅</w:t>
      </w:r>
      <w:r w:rsidRPr="003206BC">
        <w:rPr>
          <w:rFonts w:hint="eastAsia"/>
          <w:b/>
          <w:bCs/>
          <w:color w:val="FF0000"/>
          <w:sz w:val="28"/>
          <w:szCs w:val="24"/>
        </w:rPr>
        <w:t>做</w:t>
      </w:r>
      <w:r w:rsidR="002E54E0" w:rsidRPr="003206BC">
        <w:rPr>
          <w:rFonts w:hint="eastAsia"/>
          <w:b/>
          <w:bCs/>
          <w:color w:val="FF0000"/>
          <w:sz w:val="28"/>
          <w:szCs w:val="24"/>
        </w:rPr>
        <w:t>为</w:t>
      </w:r>
      <w:r w:rsidR="00C8270E" w:rsidRPr="003206BC">
        <w:rPr>
          <w:rFonts w:hint="eastAsia"/>
          <w:b/>
          <w:bCs/>
          <w:color w:val="FF0000"/>
          <w:sz w:val="28"/>
          <w:szCs w:val="24"/>
        </w:rPr>
        <w:t>官方指导</w:t>
      </w:r>
      <w:r w:rsidR="00BC5D31" w:rsidRPr="003206BC">
        <w:rPr>
          <w:rFonts w:hint="eastAsia"/>
          <w:b/>
          <w:bCs/>
          <w:color w:val="FF0000"/>
          <w:sz w:val="28"/>
          <w:szCs w:val="24"/>
        </w:rPr>
        <w:t>意见。</w:t>
      </w:r>
    </w:p>
    <w:p w14:paraId="559302B2" w14:textId="77777777" w:rsidR="00381486" w:rsidRPr="00541BC5" w:rsidRDefault="00381486" w:rsidP="00381486">
      <w:pPr>
        <w:ind w:firstLineChars="200" w:firstLine="560"/>
        <w:rPr>
          <w:rFonts w:eastAsia="微软雅黑"/>
          <w:b/>
          <w:bCs/>
          <w:sz w:val="28"/>
          <w:szCs w:val="24"/>
        </w:rPr>
      </w:pPr>
      <w:r w:rsidRPr="00541BC5">
        <w:rPr>
          <w:rFonts w:eastAsia="微软雅黑" w:hint="eastAsia"/>
          <w:b/>
          <w:bCs/>
          <w:sz w:val="28"/>
          <w:szCs w:val="24"/>
        </w:rPr>
        <w:t>什么是积温？</w:t>
      </w:r>
    </w:p>
    <w:p w14:paraId="03DB5BB5" w14:textId="77777777" w:rsidR="00381486" w:rsidRPr="00541BC5" w:rsidRDefault="00381486" w:rsidP="00381486">
      <w:pPr>
        <w:ind w:firstLineChars="200" w:firstLine="560"/>
        <w:rPr>
          <w:sz w:val="28"/>
          <w:szCs w:val="24"/>
        </w:rPr>
      </w:pPr>
      <w:r w:rsidRPr="00541BC5">
        <w:rPr>
          <w:sz w:val="28"/>
          <w:szCs w:val="24"/>
        </w:rPr>
        <w:t>在植物生长所需的其他因子得到满足时，在一定温度范围内，</w:t>
      </w:r>
      <w:r w:rsidRPr="003206BC">
        <w:rPr>
          <w:b/>
          <w:bCs/>
          <w:color w:val="FF0000"/>
          <w:sz w:val="28"/>
          <w:szCs w:val="24"/>
          <w:highlight w:val="yellow"/>
        </w:rPr>
        <w:t>气温和生长发倉速度成正相关，而旦只有当温度积累到一定的总和时，才能完成其发育周期</w:t>
      </w:r>
      <w:r w:rsidRPr="003206BC">
        <w:rPr>
          <w:sz w:val="28"/>
          <w:szCs w:val="24"/>
          <w:highlight w:val="yellow"/>
        </w:rPr>
        <w:t>，</w:t>
      </w:r>
      <w:r w:rsidRPr="00541BC5">
        <w:rPr>
          <w:sz w:val="28"/>
          <w:szCs w:val="24"/>
        </w:rPr>
        <w:t>这一温度总和称为积温。</w:t>
      </w:r>
    </w:p>
    <w:p w14:paraId="1159D798" w14:textId="77777777" w:rsidR="00381486" w:rsidRPr="00541BC5" w:rsidRDefault="00381486" w:rsidP="00381486">
      <w:pPr>
        <w:rPr>
          <w:rFonts w:eastAsia="微软雅黑"/>
          <w:b/>
          <w:bCs/>
          <w:sz w:val="28"/>
          <w:szCs w:val="24"/>
        </w:rPr>
      </w:pPr>
      <w:r w:rsidRPr="00541BC5">
        <w:rPr>
          <w:sz w:val="28"/>
          <w:szCs w:val="24"/>
        </w:rPr>
        <w:t xml:space="preserve">　　积温的计算涉及选用什么温度和界限问题，即参加累计的温度界限问题。如以</w:t>
      </w:r>
      <w:r w:rsidRPr="00541BC5">
        <w:rPr>
          <w:sz w:val="28"/>
          <w:szCs w:val="24"/>
        </w:rPr>
        <w:t>0</w:t>
      </w:r>
      <w:r w:rsidRPr="00541BC5">
        <w:rPr>
          <w:rFonts w:hint="eastAsia"/>
          <w:sz w:val="28"/>
          <w:szCs w:val="24"/>
        </w:rPr>
        <w:t>℃</w:t>
      </w:r>
      <w:r w:rsidRPr="00541BC5">
        <w:rPr>
          <w:sz w:val="28"/>
          <w:szCs w:val="24"/>
        </w:rPr>
        <w:t>以上湿度的总和称为正积温，</w:t>
      </w:r>
      <w:r w:rsidRPr="00541BC5">
        <w:rPr>
          <w:sz w:val="28"/>
          <w:szCs w:val="24"/>
        </w:rPr>
        <w:t>0</w:t>
      </w:r>
      <w:r w:rsidRPr="00541BC5">
        <w:rPr>
          <w:rFonts w:hint="eastAsia"/>
          <w:sz w:val="28"/>
          <w:szCs w:val="24"/>
        </w:rPr>
        <w:t>℃</w:t>
      </w:r>
      <w:r w:rsidRPr="00541BC5">
        <w:rPr>
          <w:sz w:val="28"/>
          <w:szCs w:val="24"/>
        </w:rPr>
        <w:t>以下温度的总和称为负积温，</w:t>
      </w:r>
      <w:r w:rsidRPr="00541BC5">
        <w:rPr>
          <w:rFonts w:eastAsia="微软雅黑"/>
          <w:b/>
          <w:bCs/>
          <w:sz w:val="28"/>
          <w:szCs w:val="24"/>
        </w:rPr>
        <w:t>在积温计箅中使用的是日平均气温。</w:t>
      </w:r>
    </w:p>
    <w:p w14:paraId="3EB09578" w14:textId="77777777" w:rsidR="00381486" w:rsidRPr="00541BC5" w:rsidRDefault="00381486" w:rsidP="00381486">
      <w:pPr>
        <w:rPr>
          <w:sz w:val="28"/>
          <w:szCs w:val="24"/>
        </w:rPr>
      </w:pPr>
      <w:r w:rsidRPr="00541BC5">
        <w:rPr>
          <w:sz w:val="28"/>
          <w:szCs w:val="24"/>
        </w:rPr>
        <w:t xml:space="preserve">　　积温有两种：一种是活动积温，一种是有效积温，这两种积温的计算都用生物学下限温度为起点温度。</w:t>
      </w:r>
    </w:p>
    <w:p w14:paraId="3E3260A7" w14:textId="1556490D" w:rsidR="005A4051" w:rsidRDefault="00381486" w:rsidP="005A4051">
      <w:pPr>
        <w:ind w:firstLine="564"/>
        <w:rPr>
          <w:sz w:val="28"/>
          <w:szCs w:val="24"/>
        </w:rPr>
      </w:pPr>
      <w:r w:rsidRPr="00541BC5">
        <w:rPr>
          <w:sz w:val="28"/>
          <w:szCs w:val="24"/>
        </w:rPr>
        <w:t>高于生物学下限温度的日平均温度称为活动温度，植物的某一</w:t>
      </w:r>
      <w:r w:rsidRPr="00541BC5">
        <w:rPr>
          <w:sz w:val="28"/>
          <w:szCs w:val="24"/>
        </w:rPr>
        <w:t> </w:t>
      </w:r>
      <w:r w:rsidRPr="00541BC5">
        <w:rPr>
          <w:sz w:val="28"/>
          <w:szCs w:val="24"/>
        </w:rPr>
        <w:t>生育期或全生育期中活动温度的总和即为活动积温。活动温度与生物学下限温度之差称之为有效温度，植物的某一生育期或全生育期中有效温度的总和，即为有效积温。</w:t>
      </w:r>
      <w:r w:rsidRPr="00541BC5">
        <w:rPr>
          <w:sz w:val="28"/>
          <w:szCs w:val="24"/>
        </w:rPr>
        <w:t> </w:t>
      </w:r>
    </w:p>
    <w:p w14:paraId="31FEC19C" w14:textId="2A3D4739" w:rsidR="005A4051" w:rsidRDefault="005A4051" w:rsidP="005A4051">
      <w:pPr>
        <w:ind w:firstLine="564"/>
        <w:rPr>
          <w:sz w:val="28"/>
          <w:szCs w:val="24"/>
        </w:rPr>
      </w:pPr>
    </w:p>
    <w:p w14:paraId="0BE224D6" w14:textId="7DABD205" w:rsidR="005A4051" w:rsidRDefault="005A4051" w:rsidP="005A4051">
      <w:pPr>
        <w:ind w:firstLine="564"/>
        <w:rPr>
          <w:sz w:val="28"/>
          <w:szCs w:val="24"/>
        </w:rPr>
      </w:pPr>
    </w:p>
    <w:p w14:paraId="43A5176E" w14:textId="2F80BC7D" w:rsidR="005A4051" w:rsidRDefault="005A4051" w:rsidP="005A4051">
      <w:pPr>
        <w:ind w:firstLine="564"/>
        <w:rPr>
          <w:sz w:val="28"/>
          <w:szCs w:val="24"/>
        </w:rPr>
      </w:pPr>
    </w:p>
    <w:p w14:paraId="78CBE5F7" w14:textId="41423DC6" w:rsidR="005A4051" w:rsidRDefault="005A4051" w:rsidP="005A4051">
      <w:pPr>
        <w:ind w:firstLine="564"/>
        <w:rPr>
          <w:sz w:val="28"/>
          <w:szCs w:val="24"/>
        </w:rPr>
      </w:pPr>
    </w:p>
    <w:p w14:paraId="2548B750" w14:textId="71AD3E7E" w:rsidR="005A4051" w:rsidRDefault="005A4051" w:rsidP="005A4051">
      <w:pPr>
        <w:ind w:firstLine="564"/>
        <w:rPr>
          <w:sz w:val="28"/>
          <w:szCs w:val="24"/>
        </w:rPr>
      </w:pPr>
    </w:p>
    <w:p w14:paraId="1E435E16" w14:textId="197D44A4" w:rsidR="005A4051" w:rsidRDefault="005A4051" w:rsidP="005A4051">
      <w:pPr>
        <w:ind w:firstLine="564"/>
        <w:rPr>
          <w:sz w:val="28"/>
          <w:szCs w:val="24"/>
        </w:rPr>
      </w:pPr>
    </w:p>
    <w:p w14:paraId="75BF0877" w14:textId="3CB4A29C" w:rsidR="005A4051" w:rsidRDefault="005A4051" w:rsidP="005A4051">
      <w:pPr>
        <w:ind w:firstLine="564"/>
        <w:rPr>
          <w:sz w:val="28"/>
          <w:szCs w:val="24"/>
        </w:rPr>
      </w:pPr>
    </w:p>
    <w:p w14:paraId="78CF0B5E" w14:textId="39F4070A" w:rsidR="005A4051" w:rsidRDefault="005A4051" w:rsidP="005A4051">
      <w:pPr>
        <w:ind w:firstLine="564"/>
        <w:rPr>
          <w:sz w:val="28"/>
          <w:szCs w:val="24"/>
        </w:rPr>
      </w:pPr>
    </w:p>
    <w:p w14:paraId="61BEE811" w14:textId="73D9C16B" w:rsidR="005A4051" w:rsidRDefault="005A4051" w:rsidP="005A4051">
      <w:pPr>
        <w:ind w:firstLine="564"/>
        <w:rPr>
          <w:sz w:val="28"/>
          <w:szCs w:val="24"/>
        </w:rPr>
      </w:pPr>
    </w:p>
    <w:p w14:paraId="03DE1FA2" w14:textId="7B7043C5" w:rsidR="005A4051" w:rsidRDefault="005A4051" w:rsidP="005A4051">
      <w:pPr>
        <w:ind w:firstLine="564"/>
        <w:rPr>
          <w:sz w:val="28"/>
          <w:szCs w:val="24"/>
        </w:rPr>
      </w:pPr>
    </w:p>
    <w:p w14:paraId="1CE4C611" w14:textId="0F8F4A6D" w:rsidR="005A4051" w:rsidRDefault="005A4051" w:rsidP="005A4051">
      <w:pPr>
        <w:ind w:firstLine="564"/>
        <w:rPr>
          <w:sz w:val="28"/>
          <w:szCs w:val="24"/>
        </w:rPr>
      </w:pPr>
    </w:p>
    <w:p w14:paraId="0726FFAF" w14:textId="7E2B8602" w:rsidR="005A4051" w:rsidRDefault="005A4051" w:rsidP="005A4051">
      <w:pPr>
        <w:ind w:firstLine="564"/>
        <w:rPr>
          <w:sz w:val="28"/>
          <w:szCs w:val="24"/>
        </w:rPr>
      </w:pPr>
    </w:p>
    <w:p w14:paraId="66C0E5B9" w14:textId="1139D2BC" w:rsidR="005A4051" w:rsidRDefault="005A4051" w:rsidP="005A4051">
      <w:pPr>
        <w:ind w:firstLine="564"/>
        <w:rPr>
          <w:sz w:val="28"/>
          <w:szCs w:val="24"/>
        </w:rPr>
      </w:pPr>
    </w:p>
    <w:p w14:paraId="725638AE" w14:textId="77777777" w:rsidR="005A4051" w:rsidRPr="005A4051" w:rsidRDefault="005A4051" w:rsidP="005A4051">
      <w:pPr>
        <w:ind w:firstLine="564"/>
        <w:rPr>
          <w:rFonts w:hint="eastAsia"/>
          <w:sz w:val="28"/>
          <w:szCs w:val="24"/>
        </w:rPr>
      </w:pPr>
    </w:p>
    <w:p w14:paraId="06169CEA" w14:textId="62B1CD00" w:rsidR="00381486" w:rsidRDefault="00381486" w:rsidP="00381486">
      <w:pPr>
        <w:ind w:firstLineChars="200" w:firstLine="560"/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lastRenderedPageBreak/>
        <w:t>依据我国农业生态区划、玉米种植区划和生产实际情况，并考虑玉米各种植区域的气候条件、耕作制度、品种熟性、栽培措施及生产发展趋势等因素，将我国玉米审定品种同一适宜生态类型区划分如下：</w:t>
      </w:r>
    </w:p>
    <w:p w14:paraId="2C8E7A13" w14:textId="77777777" w:rsidR="00381486" w:rsidRPr="006B62BD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>
        <w:rPr>
          <w:noProof/>
        </w:rPr>
        <w:drawing>
          <wp:inline distT="0" distB="0" distL="0" distR="0" wp14:anchorId="393B16E1" wp14:editId="3993501D">
            <wp:extent cx="6022049" cy="4093028"/>
            <wp:effectExtent l="0" t="0" r="0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640" cy="420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E062A" w14:textId="77777777" w:rsidR="00381486" w:rsidRPr="00945546" w:rsidRDefault="00381486" w:rsidP="00381486">
      <w:pPr>
        <w:rPr>
          <w:rFonts w:eastAsia="微软雅黑"/>
          <w:b/>
          <w:bCs/>
          <w:sz w:val="28"/>
          <w:szCs w:val="24"/>
        </w:rPr>
      </w:pPr>
      <w:r w:rsidRPr="00945546">
        <w:rPr>
          <w:rFonts w:eastAsia="微软雅黑" w:hint="eastAsia"/>
          <w:b/>
          <w:bCs/>
          <w:sz w:val="28"/>
          <w:szCs w:val="24"/>
        </w:rPr>
        <w:t>一、普通玉米、青贮玉米</w:t>
      </w:r>
    </w:p>
    <w:p w14:paraId="766F5C3C" w14:textId="77777777" w:rsidR="00381486" w:rsidRPr="00945546" w:rsidRDefault="00381486" w:rsidP="00381486">
      <w:pPr>
        <w:rPr>
          <w:b/>
          <w:bCs/>
          <w:sz w:val="28"/>
          <w:szCs w:val="24"/>
        </w:rPr>
      </w:pPr>
      <w:r w:rsidRPr="00945546">
        <w:rPr>
          <w:rFonts w:hint="eastAsia"/>
          <w:b/>
          <w:bCs/>
          <w:sz w:val="28"/>
          <w:szCs w:val="24"/>
        </w:rPr>
        <w:t>（一）北方极早熟春玉米类型区</w:t>
      </w:r>
    </w:p>
    <w:p w14:paraId="2932680E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属北方春播玉米区，主要包括黑龙江省北部及东南部山区第四积温带，内蒙古呼伦贝尔市部分地区、兴安盟部分地区、锡林郭勒盟部分地区、乌兰察布盟部分地区、通辽市部分地区、赤峰市部分地区、包头市北部、呼和浩特市北部，吉林省延边州和白山市的极早熟区，河北省北部坝上及接坝的张家口市和承德市的部分地区，山西省北部大同市、朔州市、忻州市、吕梁市海拔</w:t>
      </w:r>
      <w:r w:rsidRPr="00945546">
        <w:rPr>
          <w:rFonts w:hint="eastAsia"/>
          <w:sz w:val="28"/>
          <w:szCs w:val="24"/>
        </w:rPr>
        <w:t>1200</w:t>
      </w:r>
      <w:r w:rsidRPr="00945546">
        <w:rPr>
          <w:rFonts w:hint="eastAsia"/>
          <w:sz w:val="28"/>
          <w:szCs w:val="24"/>
        </w:rPr>
        <w:t>米以上地区，宁夏南部山区海拔</w:t>
      </w:r>
      <w:r w:rsidRPr="00945546">
        <w:rPr>
          <w:rFonts w:hint="eastAsia"/>
          <w:sz w:val="28"/>
          <w:szCs w:val="24"/>
        </w:rPr>
        <w:t>2000</w:t>
      </w:r>
      <w:r w:rsidRPr="00945546">
        <w:rPr>
          <w:rFonts w:hint="eastAsia"/>
          <w:sz w:val="28"/>
          <w:szCs w:val="24"/>
        </w:rPr>
        <w:t>米以上地区，甘肃临夏市和张掖市的极早熟玉米区。</w:t>
      </w:r>
    </w:p>
    <w:p w14:paraId="0DCE971D" w14:textId="3A3D332E" w:rsidR="00381486" w:rsidRDefault="00381486" w:rsidP="00381486">
      <w:pPr>
        <w:rPr>
          <w:b/>
          <w:bCs/>
          <w:color w:val="FF0000"/>
          <w:sz w:val="28"/>
          <w:szCs w:val="24"/>
        </w:rPr>
      </w:pPr>
      <w:r w:rsidRPr="00945546">
        <w:rPr>
          <w:rFonts w:hint="eastAsia"/>
          <w:sz w:val="28"/>
          <w:szCs w:val="24"/>
        </w:rPr>
        <w:lastRenderedPageBreak/>
        <w:t>该区种植的玉米为极早熟品种，</w:t>
      </w:r>
      <w:r w:rsidRPr="00CA3C5B">
        <w:rPr>
          <w:rFonts w:hint="eastAsia"/>
          <w:b/>
          <w:bCs/>
          <w:color w:val="FF0000"/>
          <w:sz w:val="28"/>
          <w:szCs w:val="24"/>
        </w:rPr>
        <w:t>代表性品种有德美亚</w:t>
      </w:r>
      <w:r w:rsidRPr="00CA3C5B">
        <w:rPr>
          <w:rFonts w:hint="eastAsia"/>
          <w:b/>
          <w:bCs/>
          <w:color w:val="FF0000"/>
          <w:sz w:val="28"/>
          <w:szCs w:val="24"/>
        </w:rPr>
        <w:t>1</w:t>
      </w:r>
      <w:r w:rsidRPr="00CA3C5B">
        <w:rPr>
          <w:rFonts w:hint="eastAsia"/>
          <w:b/>
          <w:bCs/>
          <w:color w:val="FF0000"/>
          <w:sz w:val="28"/>
          <w:szCs w:val="24"/>
        </w:rPr>
        <w:t>号、德美亚</w:t>
      </w:r>
      <w:r w:rsidRPr="00CA3C5B">
        <w:rPr>
          <w:rFonts w:hint="eastAsia"/>
          <w:b/>
          <w:bCs/>
          <w:color w:val="FF0000"/>
          <w:sz w:val="28"/>
          <w:szCs w:val="24"/>
        </w:rPr>
        <w:t>2</w:t>
      </w:r>
      <w:r w:rsidRPr="00CA3C5B">
        <w:rPr>
          <w:rFonts w:hint="eastAsia"/>
          <w:b/>
          <w:bCs/>
          <w:color w:val="FF0000"/>
          <w:sz w:val="28"/>
          <w:szCs w:val="24"/>
        </w:rPr>
        <w:t>号、冀承单</w:t>
      </w:r>
      <w:r w:rsidRPr="00CA3C5B">
        <w:rPr>
          <w:rFonts w:hint="eastAsia"/>
          <w:b/>
          <w:bCs/>
          <w:color w:val="FF0000"/>
          <w:sz w:val="28"/>
          <w:szCs w:val="24"/>
        </w:rPr>
        <w:t>3</w:t>
      </w:r>
      <w:r w:rsidRPr="00CA3C5B">
        <w:rPr>
          <w:rFonts w:hint="eastAsia"/>
          <w:b/>
          <w:bCs/>
          <w:color w:val="FF0000"/>
          <w:sz w:val="28"/>
          <w:szCs w:val="24"/>
        </w:rPr>
        <w:t>号等。发生的病害主要有大斑病、丝黑穗病、茎腐病、穗腐病、灰斑病、北方炭疽病等。</w:t>
      </w:r>
    </w:p>
    <w:p w14:paraId="4987E596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（二）北方早熟春玉米类型区</w:t>
      </w:r>
    </w:p>
    <w:p w14:paraId="7D7F9237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属北方春播玉米区，主要包括黑龙江省中北部及东南部山区第三积温带、内蒙古呼伦贝尔市部分地区、兴安盟部分地区、乌兰察布盟部分地区、赤峰市部分地区、通辽市部分地区、包头市部分地区、呼和浩特市部分地区，吉林省延边州、白山市、通化市山区和半山区的早熟区，河北省北部接坝地区，宁夏南部山区海拔</w:t>
      </w:r>
      <w:r w:rsidRPr="00945546">
        <w:rPr>
          <w:rFonts w:hint="eastAsia"/>
          <w:sz w:val="28"/>
          <w:szCs w:val="24"/>
        </w:rPr>
        <w:t>1800-2000</w:t>
      </w:r>
      <w:r w:rsidRPr="00945546">
        <w:rPr>
          <w:rFonts w:hint="eastAsia"/>
          <w:sz w:val="28"/>
          <w:szCs w:val="24"/>
        </w:rPr>
        <w:t>米地区，山西省北部大同市、朔州市、忻州市、吕梁市、太原市、阳泉市海拔</w:t>
      </w:r>
      <w:r w:rsidRPr="00945546">
        <w:rPr>
          <w:rFonts w:hint="eastAsia"/>
          <w:sz w:val="28"/>
          <w:szCs w:val="24"/>
        </w:rPr>
        <w:t>1000-1200</w:t>
      </w:r>
      <w:r w:rsidRPr="00945546">
        <w:rPr>
          <w:rFonts w:hint="eastAsia"/>
          <w:sz w:val="28"/>
          <w:szCs w:val="24"/>
        </w:rPr>
        <w:t>米丘陵山区，甘肃定西市、临夏市、酒泉市高寒冷凉的早熟春玉米区。</w:t>
      </w:r>
    </w:p>
    <w:p w14:paraId="2219494F" w14:textId="77777777" w:rsidR="00381486" w:rsidRPr="00CA3C5B" w:rsidRDefault="00381486" w:rsidP="00381486">
      <w:pPr>
        <w:rPr>
          <w:b/>
          <w:bCs/>
          <w:color w:val="FF0000"/>
          <w:sz w:val="28"/>
          <w:szCs w:val="24"/>
        </w:rPr>
      </w:pPr>
      <w:r w:rsidRPr="00945546">
        <w:rPr>
          <w:rFonts w:hint="eastAsia"/>
          <w:sz w:val="28"/>
          <w:szCs w:val="24"/>
        </w:rPr>
        <w:t>该区种植的玉米为早熟品种，</w:t>
      </w:r>
      <w:r w:rsidRPr="00CA3C5B">
        <w:rPr>
          <w:rFonts w:hint="eastAsia"/>
          <w:b/>
          <w:bCs/>
          <w:color w:val="FF0000"/>
          <w:sz w:val="28"/>
          <w:szCs w:val="24"/>
        </w:rPr>
        <w:t>代表品种有丰垦</w:t>
      </w:r>
      <w:r w:rsidRPr="00CA3C5B">
        <w:rPr>
          <w:rFonts w:hint="eastAsia"/>
          <w:b/>
          <w:bCs/>
          <w:color w:val="FF0000"/>
          <w:sz w:val="28"/>
          <w:szCs w:val="24"/>
        </w:rPr>
        <w:t>008</w:t>
      </w:r>
      <w:r w:rsidRPr="00CA3C5B">
        <w:rPr>
          <w:rFonts w:hint="eastAsia"/>
          <w:b/>
          <w:bCs/>
          <w:color w:val="FF0000"/>
          <w:sz w:val="28"/>
          <w:szCs w:val="24"/>
        </w:rPr>
        <w:t>、德美亚</w:t>
      </w:r>
      <w:r w:rsidRPr="00CA3C5B">
        <w:rPr>
          <w:rFonts w:hint="eastAsia"/>
          <w:b/>
          <w:bCs/>
          <w:color w:val="FF0000"/>
          <w:sz w:val="28"/>
          <w:szCs w:val="24"/>
        </w:rPr>
        <w:t>3</w:t>
      </w:r>
      <w:r w:rsidRPr="00CA3C5B">
        <w:rPr>
          <w:rFonts w:hint="eastAsia"/>
          <w:b/>
          <w:bCs/>
          <w:color w:val="FF0000"/>
          <w:sz w:val="28"/>
          <w:szCs w:val="24"/>
        </w:rPr>
        <w:t>号等。发生的病害主要有大斑病、丝黑穗病、茎腐病、穗腐病、灰斑病等。</w:t>
      </w:r>
    </w:p>
    <w:p w14:paraId="3F1E22F5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（三）东华北中早熟春玉米类型区</w:t>
      </w:r>
    </w:p>
    <w:p w14:paraId="17D62C9A" w14:textId="41332257" w:rsidR="005A4051" w:rsidRPr="005A4051" w:rsidRDefault="00381486" w:rsidP="00381486">
      <w:pPr>
        <w:rPr>
          <w:rFonts w:hint="eastAsia"/>
          <w:sz w:val="28"/>
          <w:szCs w:val="24"/>
        </w:rPr>
      </w:pPr>
      <w:r w:rsidRPr="00945546">
        <w:rPr>
          <w:rFonts w:hint="eastAsia"/>
          <w:sz w:val="28"/>
          <w:szCs w:val="24"/>
        </w:rPr>
        <w:t>该区属北方春播玉米区，主要包括黑龙江省第二积极温带，吉林省延边州、白山市、通化市、吉林市东北部中早熟区，内蒙古中东部的呼伦贝尔市扎兰屯市南部、兴安盟中北部、通辽市扎鲁特旗中部、赤峰市中北部、乌兰察布市前山、呼和浩特市北部、包头市北部早熟区，山西省中北部大同市、朔州市、忻州市、吕梁市、太原市、阳泉市海拔</w:t>
      </w:r>
      <w:r w:rsidRPr="00945546">
        <w:rPr>
          <w:rFonts w:hint="eastAsia"/>
          <w:sz w:val="28"/>
          <w:szCs w:val="24"/>
        </w:rPr>
        <w:t>900-1100</w:t>
      </w:r>
      <w:r w:rsidRPr="00945546">
        <w:rPr>
          <w:rFonts w:hint="eastAsia"/>
          <w:sz w:val="28"/>
          <w:szCs w:val="24"/>
        </w:rPr>
        <w:t>米的丘陵地区，宁夏南部山区海拔</w:t>
      </w:r>
      <w:r w:rsidRPr="00945546">
        <w:rPr>
          <w:rFonts w:hint="eastAsia"/>
          <w:sz w:val="28"/>
          <w:szCs w:val="24"/>
        </w:rPr>
        <w:t>1800</w:t>
      </w:r>
      <w:r w:rsidRPr="00945546">
        <w:rPr>
          <w:rFonts w:hint="eastAsia"/>
          <w:sz w:val="28"/>
          <w:szCs w:val="24"/>
        </w:rPr>
        <w:t>米以下地区。该区种植的玉米为中早熟品种，</w:t>
      </w:r>
      <w:r w:rsidRPr="00CA3C5B">
        <w:rPr>
          <w:rFonts w:hint="eastAsia"/>
          <w:b/>
          <w:bCs/>
          <w:color w:val="FF0000"/>
          <w:sz w:val="28"/>
          <w:szCs w:val="24"/>
        </w:rPr>
        <w:t>代表性品种有哲单</w:t>
      </w:r>
      <w:r w:rsidRPr="00CA3C5B">
        <w:rPr>
          <w:rFonts w:hint="eastAsia"/>
          <w:b/>
          <w:bCs/>
          <w:color w:val="FF0000"/>
          <w:sz w:val="28"/>
          <w:szCs w:val="24"/>
        </w:rPr>
        <w:t>39</w:t>
      </w:r>
      <w:r w:rsidRPr="00CA3C5B">
        <w:rPr>
          <w:rFonts w:hint="eastAsia"/>
          <w:b/>
          <w:bCs/>
          <w:color w:val="FF0000"/>
          <w:sz w:val="28"/>
          <w:szCs w:val="24"/>
        </w:rPr>
        <w:t>、吉单</w:t>
      </w:r>
      <w:r w:rsidRPr="00CA3C5B">
        <w:rPr>
          <w:rFonts w:hint="eastAsia"/>
          <w:b/>
          <w:bCs/>
          <w:color w:val="FF0000"/>
          <w:sz w:val="28"/>
          <w:szCs w:val="24"/>
        </w:rPr>
        <w:t>27</w:t>
      </w:r>
      <w:r w:rsidRPr="00CA3C5B">
        <w:rPr>
          <w:rFonts w:hint="eastAsia"/>
          <w:b/>
          <w:bCs/>
          <w:color w:val="FF0000"/>
          <w:sz w:val="28"/>
          <w:szCs w:val="24"/>
        </w:rPr>
        <w:t>、鑫鑫</w:t>
      </w:r>
      <w:r w:rsidRPr="00CA3C5B">
        <w:rPr>
          <w:rFonts w:hint="eastAsia"/>
          <w:b/>
          <w:bCs/>
          <w:color w:val="FF0000"/>
          <w:sz w:val="28"/>
          <w:szCs w:val="24"/>
        </w:rPr>
        <w:t>1</w:t>
      </w:r>
      <w:r w:rsidRPr="00CA3C5B">
        <w:rPr>
          <w:rFonts w:hint="eastAsia"/>
          <w:b/>
          <w:bCs/>
          <w:color w:val="FF0000"/>
          <w:sz w:val="28"/>
          <w:szCs w:val="24"/>
        </w:rPr>
        <w:t>号、吉单</w:t>
      </w:r>
      <w:r w:rsidRPr="00CA3C5B">
        <w:rPr>
          <w:rFonts w:hint="eastAsia"/>
          <w:b/>
          <w:bCs/>
          <w:color w:val="FF0000"/>
          <w:sz w:val="28"/>
          <w:szCs w:val="24"/>
        </w:rPr>
        <w:t>519</w:t>
      </w:r>
      <w:r w:rsidRPr="00CA3C5B">
        <w:rPr>
          <w:rFonts w:hint="eastAsia"/>
          <w:b/>
          <w:bCs/>
          <w:color w:val="FF0000"/>
          <w:sz w:val="28"/>
          <w:szCs w:val="24"/>
        </w:rPr>
        <w:t>、吉农大</w:t>
      </w:r>
      <w:r w:rsidRPr="00CA3C5B">
        <w:rPr>
          <w:rFonts w:hint="eastAsia"/>
          <w:b/>
          <w:bCs/>
          <w:color w:val="FF0000"/>
          <w:sz w:val="28"/>
          <w:szCs w:val="24"/>
        </w:rPr>
        <w:t>115</w:t>
      </w:r>
      <w:r w:rsidRPr="00CA3C5B">
        <w:rPr>
          <w:rFonts w:hint="eastAsia"/>
          <w:b/>
          <w:bCs/>
          <w:color w:val="FF0000"/>
          <w:sz w:val="28"/>
          <w:szCs w:val="24"/>
        </w:rPr>
        <w:t>、省原</w:t>
      </w:r>
      <w:r w:rsidRPr="00CA3C5B">
        <w:rPr>
          <w:rFonts w:hint="eastAsia"/>
          <w:b/>
          <w:bCs/>
          <w:color w:val="FF0000"/>
          <w:sz w:val="28"/>
          <w:szCs w:val="24"/>
        </w:rPr>
        <w:t>85</w:t>
      </w:r>
      <w:r w:rsidRPr="00CA3C5B">
        <w:rPr>
          <w:rFonts w:hint="eastAsia"/>
          <w:b/>
          <w:bCs/>
          <w:color w:val="FF0000"/>
          <w:sz w:val="28"/>
          <w:szCs w:val="24"/>
        </w:rPr>
        <w:t>、伊单</w:t>
      </w:r>
      <w:r w:rsidRPr="00CA3C5B">
        <w:rPr>
          <w:rFonts w:hint="eastAsia"/>
          <w:b/>
          <w:bCs/>
          <w:color w:val="FF0000"/>
          <w:sz w:val="28"/>
          <w:szCs w:val="24"/>
        </w:rPr>
        <w:t>59</w:t>
      </w:r>
      <w:r w:rsidRPr="00CA3C5B">
        <w:rPr>
          <w:rFonts w:hint="eastAsia"/>
          <w:b/>
          <w:bCs/>
          <w:color w:val="FF0000"/>
          <w:sz w:val="28"/>
          <w:szCs w:val="24"/>
        </w:rPr>
        <w:t>等。发生的病害主要有大班病、丝黑穗</w:t>
      </w:r>
      <w:r w:rsidRPr="00CA3C5B">
        <w:rPr>
          <w:rFonts w:hint="eastAsia"/>
          <w:b/>
          <w:bCs/>
          <w:color w:val="FF0000"/>
          <w:sz w:val="28"/>
          <w:szCs w:val="24"/>
        </w:rPr>
        <w:lastRenderedPageBreak/>
        <w:t>病、茎腐病、穗腐病、灰斑病等。</w:t>
      </w:r>
    </w:p>
    <w:p w14:paraId="12686504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（四）东华北中熟春玉米类型区</w:t>
      </w:r>
    </w:p>
    <w:p w14:paraId="49D25746" w14:textId="214E19BF" w:rsidR="00381486" w:rsidRPr="005A4051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属北方春播玉米区，主要包括辽宁省东部山区和辽北部分地区，吉林省吉林市、白城市、延边州、通化市的中熟区，黑龙江省第一积温带，内蒙古乌兰浩特市、赤锋市、通辽市、呼和浩特市、包头市、巴彦淖尔市、鄂尔多斯市等部分地区，山西省北部大同市、朔州市盆地区和中部及东南部丘陵区。该区种植的玉米为中熟品种，</w:t>
      </w:r>
      <w:r w:rsidRPr="00CA3C5B">
        <w:rPr>
          <w:rFonts w:hint="eastAsia"/>
          <w:b/>
          <w:bCs/>
          <w:color w:val="FF0000"/>
          <w:sz w:val="28"/>
          <w:szCs w:val="24"/>
        </w:rPr>
        <w:t>代表性品种有先玉</w:t>
      </w:r>
      <w:r w:rsidRPr="00CA3C5B">
        <w:rPr>
          <w:rFonts w:hint="eastAsia"/>
          <w:b/>
          <w:bCs/>
          <w:color w:val="FF0000"/>
          <w:sz w:val="28"/>
          <w:szCs w:val="24"/>
        </w:rPr>
        <w:t>335</w:t>
      </w:r>
      <w:r w:rsidRPr="00CA3C5B">
        <w:rPr>
          <w:rFonts w:hint="eastAsia"/>
          <w:b/>
          <w:bCs/>
          <w:color w:val="FF0000"/>
          <w:sz w:val="28"/>
          <w:szCs w:val="24"/>
        </w:rPr>
        <w:t>、兴垦</w:t>
      </w:r>
      <w:r w:rsidRPr="00CA3C5B">
        <w:rPr>
          <w:rFonts w:hint="eastAsia"/>
          <w:b/>
          <w:bCs/>
          <w:color w:val="FF0000"/>
          <w:sz w:val="28"/>
          <w:szCs w:val="24"/>
        </w:rPr>
        <w:t>3</w:t>
      </w:r>
      <w:r w:rsidRPr="00CA3C5B">
        <w:rPr>
          <w:rFonts w:hint="eastAsia"/>
          <w:b/>
          <w:bCs/>
          <w:color w:val="FF0000"/>
          <w:sz w:val="28"/>
          <w:szCs w:val="24"/>
        </w:rPr>
        <w:t>号、鑫鑫</w:t>
      </w:r>
      <w:r w:rsidRPr="00CA3C5B">
        <w:rPr>
          <w:rFonts w:hint="eastAsia"/>
          <w:b/>
          <w:bCs/>
          <w:color w:val="FF0000"/>
          <w:sz w:val="28"/>
          <w:szCs w:val="24"/>
        </w:rPr>
        <w:t>2</w:t>
      </w:r>
      <w:r w:rsidRPr="00CA3C5B">
        <w:rPr>
          <w:rFonts w:hint="eastAsia"/>
          <w:b/>
          <w:bCs/>
          <w:color w:val="FF0000"/>
          <w:sz w:val="28"/>
          <w:szCs w:val="24"/>
        </w:rPr>
        <w:t>号和四单</w:t>
      </w:r>
      <w:r w:rsidRPr="00CA3C5B">
        <w:rPr>
          <w:rFonts w:hint="eastAsia"/>
          <w:b/>
          <w:bCs/>
          <w:color w:val="FF0000"/>
          <w:sz w:val="28"/>
          <w:szCs w:val="24"/>
        </w:rPr>
        <w:t>19</w:t>
      </w:r>
      <w:r w:rsidRPr="00CA3C5B">
        <w:rPr>
          <w:rFonts w:hint="eastAsia"/>
          <w:b/>
          <w:bCs/>
          <w:color w:val="FF0000"/>
          <w:sz w:val="28"/>
          <w:szCs w:val="24"/>
        </w:rPr>
        <w:t>等。发生的病害主要有大斑病、丝黑穗病、茎腐病、穗腐病、灰斑病等。</w:t>
      </w:r>
    </w:p>
    <w:p w14:paraId="256B0035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（五）东华北中晚熟春玉米类型区</w:t>
      </w:r>
    </w:p>
    <w:p w14:paraId="654DA5B6" w14:textId="5AEF16E4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属北方春播玉米区，主要包括吉林省四平市、长春市、松原市、白城市、辽源市的中晚熟区，辽宁省除东部山区和沿海区域以外的大部分地区，内蒙古赤峰市和通辽市大部分区域，山西省忻州市、晋中市、太原市、阳泉市、长治市、晋城市、吕梁市平川区和南部山区；河北省张家口市、承德市、秦皇岛市、唐山市、廊坊市北部春播区。该区种植的玉米为中晚熟品种，</w:t>
      </w:r>
      <w:r w:rsidRPr="00CA3C5B">
        <w:rPr>
          <w:rFonts w:hint="eastAsia"/>
          <w:b/>
          <w:bCs/>
          <w:color w:val="FF0000"/>
          <w:sz w:val="28"/>
          <w:szCs w:val="24"/>
        </w:rPr>
        <w:t>代表性品种有郑单</w:t>
      </w:r>
      <w:r w:rsidRPr="00CA3C5B">
        <w:rPr>
          <w:rFonts w:hint="eastAsia"/>
          <w:b/>
          <w:bCs/>
          <w:color w:val="FF0000"/>
          <w:sz w:val="28"/>
          <w:szCs w:val="24"/>
        </w:rPr>
        <w:t>958</w:t>
      </w:r>
      <w:r w:rsidRPr="00CA3C5B">
        <w:rPr>
          <w:rFonts w:hint="eastAsia"/>
          <w:b/>
          <w:bCs/>
          <w:color w:val="FF0000"/>
          <w:sz w:val="28"/>
          <w:szCs w:val="24"/>
        </w:rPr>
        <w:t>、京科</w:t>
      </w:r>
      <w:r w:rsidRPr="00CA3C5B">
        <w:rPr>
          <w:rFonts w:hint="eastAsia"/>
          <w:b/>
          <w:bCs/>
          <w:color w:val="FF0000"/>
          <w:sz w:val="28"/>
          <w:szCs w:val="24"/>
        </w:rPr>
        <w:t>968</w:t>
      </w:r>
      <w:r w:rsidRPr="00CA3C5B">
        <w:rPr>
          <w:rFonts w:hint="eastAsia"/>
          <w:b/>
          <w:bCs/>
          <w:color w:val="FF0000"/>
          <w:sz w:val="28"/>
          <w:szCs w:val="24"/>
        </w:rPr>
        <w:t>、先玉</w:t>
      </w:r>
      <w:r w:rsidRPr="00CA3C5B">
        <w:rPr>
          <w:rFonts w:hint="eastAsia"/>
          <w:b/>
          <w:bCs/>
          <w:color w:val="FF0000"/>
          <w:sz w:val="28"/>
          <w:szCs w:val="24"/>
        </w:rPr>
        <w:t>335</w:t>
      </w:r>
      <w:r w:rsidRPr="00CA3C5B">
        <w:rPr>
          <w:rFonts w:hint="eastAsia"/>
          <w:b/>
          <w:bCs/>
          <w:color w:val="FF0000"/>
          <w:sz w:val="28"/>
          <w:szCs w:val="24"/>
        </w:rPr>
        <w:t>等。发生的病害主要有大班病、茎腐病、丝黑穗病、穗腐病、灰斑病、叶斑病等。</w:t>
      </w:r>
    </w:p>
    <w:p w14:paraId="6EDB24A9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（六）黄淮海夏玉米类型区</w:t>
      </w:r>
    </w:p>
    <w:p w14:paraId="681A56A9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位于黄淮海平原，属黄淮海夏播玉米区，主要包括河南省、山东省、河北省保定市和沧州市的南部及以南地区、陕西省关中灌区、山西省运城市和临汾市、晋城市部分平川地区、安徽和江苏两省淮河以北地区、湖北省襄阳地区。</w:t>
      </w:r>
    </w:p>
    <w:p w14:paraId="557B878E" w14:textId="77777777" w:rsidR="00381486" w:rsidRPr="00CA3C5B" w:rsidRDefault="00381486" w:rsidP="00381486">
      <w:pPr>
        <w:rPr>
          <w:b/>
          <w:bCs/>
          <w:color w:val="FF0000"/>
          <w:sz w:val="28"/>
          <w:szCs w:val="24"/>
        </w:rPr>
      </w:pPr>
      <w:r w:rsidRPr="00945546">
        <w:rPr>
          <w:rFonts w:hint="eastAsia"/>
          <w:sz w:val="28"/>
          <w:szCs w:val="24"/>
        </w:rPr>
        <w:t>该区种植的玉米主要以小麦收获后接茬夏播为主，</w:t>
      </w:r>
      <w:r w:rsidRPr="00CA3C5B">
        <w:rPr>
          <w:rFonts w:hint="eastAsia"/>
          <w:b/>
          <w:bCs/>
          <w:color w:val="FF0000"/>
          <w:sz w:val="28"/>
          <w:szCs w:val="24"/>
        </w:rPr>
        <w:t>代表性品种有郑单</w:t>
      </w:r>
      <w:r w:rsidRPr="00CA3C5B">
        <w:rPr>
          <w:rFonts w:hint="eastAsia"/>
          <w:b/>
          <w:bCs/>
          <w:color w:val="FF0000"/>
          <w:sz w:val="28"/>
          <w:szCs w:val="24"/>
        </w:rPr>
        <w:t>958</w:t>
      </w:r>
      <w:r w:rsidRPr="00CA3C5B">
        <w:rPr>
          <w:rFonts w:hint="eastAsia"/>
          <w:b/>
          <w:bCs/>
          <w:color w:val="FF0000"/>
          <w:sz w:val="28"/>
          <w:szCs w:val="24"/>
        </w:rPr>
        <w:t>、农大</w:t>
      </w:r>
      <w:r w:rsidRPr="00CA3C5B">
        <w:rPr>
          <w:rFonts w:hint="eastAsia"/>
          <w:b/>
          <w:bCs/>
          <w:color w:val="FF0000"/>
          <w:sz w:val="28"/>
          <w:szCs w:val="24"/>
        </w:rPr>
        <w:lastRenderedPageBreak/>
        <w:t>108</w:t>
      </w:r>
      <w:r w:rsidRPr="00CA3C5B">
        <w:rPr>
          <w:rFonts w:hint="eastAsia"/>
          <w:b/>
          <w:bCs/>
          <w:color w:val="FF0000"/>
          <w:sz w:val="28"/>
          <w:szCs w:val="24"/>
        </w:rPr>
        <w:t>、浚单</w:t>
      </w:r>
      <w:r w:rsidRPr="00CA3C5B">
        <w:rPr>
          <w:rFonts w:hint="eastAsia"/>
          <w:b/>
          <w:bCs/>
          <w:color w:val="FF0000"/>
          <w:sz w:val="28"/>
          <w:szCs w:val="24"/>
        </w:rPr>
        <w:t>20</w:t>
      </w:r>
      <w:r w:rsidRPr="00CA3C5B">
        <w:rPr>
          <w:rFonts w:hint="eastAsia"/>
          <w:b/>
          <w:bCs/>
          <w:color w:val="FF0000"/>
          <w:sz w:val="28"/>
          <w:szCs w:val="24"/>
        </w:rPr>
        <w:t>等。发生的病害主要有茎腐病、小斑病、穗腐病、弯孢叶斑病、粗缩病、瘤黑粉病、南方锈病、褐斑病等。</w:t>
      </w:r>
    </w:p>
    <w:p w14:paraId="7F0C3D94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（七）西北春玉米类型区</w:t>
      </w:r>
    </w:p>
    <w:p w14:paraId="13A365A8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位于我国西北部，属西北灌溉玉米区，主要包括内蒙古巴彦淖尔市大部、鄂尔多斯市大部地区，陕西省榆林地区、延安地区，宁夏引扬黄灌区，甘肃省陇南河谷山地春玉米区、庆阳市、平凉市、白银市、武威市、张掖市，新疆昌吉州阜康市以西至博乐市以东地区、北疆沿天山地区、伊犁州直西部平原地区。</w:t>
      </w:r>
    </w:p>
    <w:p w14:paraId="7E7FA07D" w14:textId="77777777" w:rsidR="00381486" w:rsidRPr="00627C24" w:rsidRDefault="00381486" w:rsidP="00381486">
      <w:pPr>
        <w:rPr>
          <w:b/>
          <w:bCs/>
          <w:color w:val="FF0000"/>
          <w:sz w:val="28"/>
          <w:szCs w:val="24"/>
        </w:rPr>
      </w:pPr>
      <w:r w:rsidRPr="00945546">
        <w:rPr>
          <w:rFonts w:hint="eastAsia"/>
          <w:sz w:val="28"/>
          <w:szCs w:val="24"/>
        </w:rPr>
        <w:t>该区种植的玉米品种为中晚熟、晚熟品种，</w:t>
      </w:r>
      <w:r w:rsidRPr="00627C24">
        <w:rPr>
          <w:rFonts w:hint="eastAsia"/>
          <w:b/>
          <w:bCs/>
          <w:color w:val="FF0000"/>
          <w:sz w:val="28"/>
          <w:szCs w:val="24"/>
        </w:rPr>
        <w:t>代表性品种有郑单</w:t>
      </w:r>
      <w:r w:rsidRPr="00627C24">
        <w:rPr>
          <w:rFonts w:hint="eastAsia"/>
          <w:b/>
          <w:bCs/>
          <w:color w:val="FF0000"/>
          <w:sz w:val="28"/>
          <w:szCs w:val="24"/>
        </w:rPr>
        <w:t>958</w:t>
      </w:r>
      <w:r w:rsidRPr="00627C24">
        <w:rPr>
          <w:rFonts w:hint="eastAsia"/>
          <w:b/>
          <w:bCs/>
          <w:color w:val="FF0000"/>
          <w:sz w:val="28"/>
          <w:szCs w:val="24"/>
        </w:rPr>
        <w:t>、先玉</w:t>
      </w:r>
      <w:r w:rsidRPr="00627C24">
        <w:rPr>
          <w:rFonts w:hint="eastAsia"/>
          <w:b/>
          <w:bCs/>
          <w:color w:val="FF0000"/>
          <w:sz w:val="28"/>
          <w:szCs w:val="24"/>
        </w:rPr>
        <w:t>335</w:t>
      </w:r>
      <w:r w:rsidRPr="00627C24">
        <w:rPr>
          <w:rFonts w:hint="eastAsia"/>
          <w:b/>
          <w:bCs/>
          <w:color w:val="FF0000"/>
          <w:sz w:val="28"/>
          <w:szCs w:val="24"/>
        </w:rPr>
        <w:t>等。发生的病害主要有茎腐病、穗腐病、大斑病、丝黑穗病等</w:t>
      </w:r>
    </w:p>
    <w:p w14:paraId="013CE00A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（八）西南春玉米类型区</w:t>
      </w:r>
    </w:p>
    <w:p w14:paraId="176B803B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该区位于我国西南部，属西南山地玉米区，主要包括四川省、重庆市、贵州省、湖南省、湖北省、陕西省南部海拔</w:t>
      </w:r>
      <w:r w:rsidRPr="00945546">
        <w:rPr>
          <w:rFonts w:hint="eastAsia"/>
          <w:sz w:val="28"/>
          <w:szCs w:val="24"/>
        </w:rPr>
        <w:t>800</w:t>
      </w:r>
      <w:r w:rsidRPr="00945546">
        <w:rPr>
          <w:rFonts w:hint="eastAsia"/>
          <w:sz w:val="28"/>
          <w:szCs w:val="24"/>
        </w:rPr>
        <w:t>米及以下的丘陵、平坝、低山地区及云南省中部昆明、楚雄、玉溪、大理、曲靖等州市的丘陵、平坝、低山地区。</w:t>
      </w:r>
    </w:p>
    <w:p w14:paraId="12230B70" w14:textId="77777777" w:rsidR="00381486" w:rsidRPr="00627C24" w:rsidRDefault="00381486" w:rsidP="00381486">
      <w:pPr>
        <w:rPr>
          <w:b/>
          <w:bCs/>
          <w:color w:val="FF0000"/>
          <w:sz w:val="28"/>
          <w:szCs w:val="24"/>
        </w:rPr>
      </w:pPr>
      <w:r w:rsidRPr="00945546">
        <w:rPr>
          <w:rFonts w:hint="eastAsia"/>
          <w:sz w:val="28"/>
          <w:szCs w:val="24"/>
        </w:rPr>
        <w:t>该区种植的玉米为中熟品种，</w:t>
      </w:r>
      <w:r w:rsidRPr="00627C24">
        <w:rPr>
          <w:rFonts w:hint="eastAsia"/>
          <w:b/>
          <w:bCs/>
          <w:color w:val="FF0000"/>
          <w:sz w:val="28"/>
          <w:szCs w:val="24"/>
        </w:rPr>
        <w:t>代表性品种有渝单</w:t>
      </w:r>
      <w:r w:rsidRPr="00627C24">
        <w:rPr>
          <w:rFonts w:hint="eastAsia"/>
          <w:b/>
          <w:bCs/>
          <w:color w:val="FF0000"/>
          <w:sz w:val="28"/>
          <w:szCs w:val="24"/>
        </w:rPr>
        <w:t>8</w:t>
      </w:r>
      <w:r w:rsidRPr="00627C24">
        <w:rPr>
          <w:rFonts w:hint="eastAsia"/>
          <w:b/>
          <w:bCs/>
          <w:color w:val="FF0000"/>
          <w:sz w:val="28"/>
          <w:szCs w:val="24"/>
        </w:rPr>
        <w:t>号、鄂玉</w:t>
      </w:r>
      <w:r w:rsidRPr="00627C24">
        <w:rPr>
          <w:rFonts w:hint="eastAsia"/>
          <w:b/>
          <w:bCs/>
          <w:color w:val="FF0000"/>
          <w:sz w:val="28"/>
          <w:szCs w:val="24"/>
        </w:rPr>
        <w:t>10</w:t>
      </w:r>
      <w:r w:rsidRPr="00627C24">
        <w:rPr>
          <w:rFonts w:hint="eastAsia"/>
          <w:b/>
          <w:bCs/>
          <w:color w:val="FF0000"/>
          <w:sz w:val="28"/>
          <w:szCs w:val="24"/>
        </w:rPr>
        <w:t>号、川单</w:t>
      </w:r>
      <w:r w:rsidRPr="00627C24">
        <w:rPr>
          <w:rFonts w:hint="eastAsia"/>
          <w:b/>
          <w:bCs/>
          <w:color w:val="FF0000"/>
          <w:sz w:val="28"/>
          <w:szCs w:val="24"/>
        </w:rPr>
        <w:t>14</w:t>
      </w:r>
      <w:r w:rsidRPr="00627C24">
        <w:rPr>
          <w:rFonts w:hint="eastAsia"/>
          <w:b/>
          <w:bCs/>
          <w:color w:val="FF0000"/>
          <w:sz w:val="28"/>
          <w:szCs w:val="24"/>
        </w:rPr>
        <w:t>、中单</w:t>
      </w:r>
      <w:r w:rsidRPr="00627C24">
        <w:rPr>
          <w:rFonts w:hint="eastAsia"/>
          <w:b/>
          <w:bCs/>
          <w:color w:val="FF0000"/>
          <w:sz w:val="28"/>
          <w:szCs w:val="24"/>
        </w:rPr>
        <w:t>808</w:t>
      </w:r>
      <w:r w:rsidRPr="00627C24">
        <w:rPr>
          <w:rFonts w:hint="eastAsia"/>
          <w:b/>
          <w:bCs/>
          <w:color w:val="FF0000"/>
          <w:sz w:val="28"/>
          <w:szCs w:val="24"/>
        </w:rPr>
        <w:t>、兴黄单</w:t>
      </w:r>
      <w:r w:rsidRPr="00627C24">
        <w:rPr>
          <w:rFonts w:hint="eastAsia"/>
          <w:b/>
          <w:bCs/>
          <w:color w:val="FF0000"/>
          <w:sz w:val="28"/>
          <w:szCs w:val="24"/>
        </w:rPr>
        <w:t>89-2</w:t>
      </w:r>
      <w:r w:rsidRPr="00627C24">
        <w:rPr>
          <w:rFonts w:hint="eastAsia"/>
          <w:b/>
          <w:bCs/>
          <w:color w:val="FF0000"/>
          <w:sz w:val="28"/>
          <w:szCs w:val="24"/>
        </w:rPr>
        <w:t>等。发生的病害主要有纹枯病、穗腐病、大斑病、丝黑穗病、小斑病、茎腐病、灰斑病等。</w:t>
      </w:r>
    </w:p>
    <w:p w14:paraId="657A88E9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（九）热带亚热带玉米类型区</w:t>
      </w:r>
    </w:p>
    <w:p w14:paraId="31BC29C0" w14:textId="75CD2AC7" w:rsidR="00381486" w:rsidRPr="005A4051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该区位于我国西南部，主要包括广西自治区、海南省、贵州省与广西接壤的低热河谷地带，云南省文山、红河、临沧、思茅、西双版纳、德宏等州市海拔</w:t>
      </w:r>
      <w:r w:rsidRPr="00945546">
        <w:rPr>
          <w:rFonts w:hint="eastAsia"/>
          <w:sz w:val="28"/>
          <w:szCs w:val="24"/>
        </w:rPr>
        <w:t>800</w:t>
      </w:r>
      <w:r w:rsidRPr="00945546">
        <w:rPr>
          <w:rFonts w:hint="eastAsia"/>
          <w:sz w:val="28"/>
          <w:szCs w:val="24"/>
        </w:rPr>
        <w:t>米以下地区。该区种植的玉米代表性品种有</w:t>
      </w:r>
      <w:r w:rsidRPr="00627C24">
        <w:rPr>
          <w:rFonts w:hint="eastAsia"/>
          <w:b/>
          <w:bCs/>
          <w:color w:val="FF0000"/>
          <w:sz w:val="28"/>
          <w:szCs w:val="24"/>
        </w:rPr>
        <w:t>正大</w:t>
      </w:r>
      <w:r w:rsidRPr="00627C24">
        <w:rPr>
          <w:rFonts w:hint="eastAsia"/>
          <w:b/>
          <w:bCs/>
          <w:color w:val="FF0000"/>
          <w:sz w:val="28"/>
          <w:szCs w:val="24"/>
        </w:rPr>
        <w:t>619</w:t>
      </w:r>
      <w:r w:rsidRPr="00627C24">
        <w:rPr>
          <w:rFonts w:hint="eastAsia"/>
          <w:b/>
          <w:bCs/>
          <w:color w:val="FF0000"/>
          <w:sz w:val="28"/>
          <w:szCs w:val="24"/>
        </w:rPr>
        <w:t>、迪卡</w:t>
      </w:r>
      <w:r w:rsidRPr="00627C24">
        <w:rPr>
          <w:rFonts w:hint="eastAsia"/>
          <w:b/>
          <w:bCs/>
          <w:color w:val="FF0000"/>
          <w:sz w:val="28"/>
          <w:szCs w:val="24"/>
        </w:rPr>
        <w:t>007</w:t>
      </w:r>
      <w:r w:rsidRPr="00627C24">
        <w:rPr>
          <w:rFonts w:hint="eastAsia"/>
          <w:b/>
          <w:bCs/>
          <w:color w:val="FF0000"/>
          <w:sz w:val="28"/>
          <w:szCs w:val="24"/>
        </w:rPr>
        <w:t>、迪卡</w:t>
      </w:r>
      <w:r w:rsidRPr="00627C24">
        <w:rPr>
          <w:rFonts w:hint="eastAsia"/>
          <w:b/>
          <w:bCs/>
          <w:color w:val="FF0000"/>
          <w:sz w:val="28"/>
          <w:szCs w:val="24"/>
        </w:rPr>
        <w:t>008</w:t>
      </w:r>
      <w:r w:rsidRPr="00627C24">
        <w:rPr>
          <w:rFonts w:hint="eastAsia"/>
          <w:b/>
          <w:bCs/>
          <w:color w:val="FF0000"/>
          <w:sz w:val="28"/>
          <w:szCs w:val="24"/>
        </w:rPr>
        <w:t>、桂单</w:t>
      </w:r>
      <w:r w:rsidRPr="00627C24">
        <w:rPr>
          <w:rFonts w:hint="eastAsia"/>
          <w:b/>
          <w:bCs/>
          <w:color w:val="FF0000"/>
          <w:sz w:val="28"/>
          <w:szCs w:val="24"/>
        </w:rPr>
        <w:t>22</w:t>
      </w:r>
      <w:r w:rsidRPr="00627C24">
        <w:rPr>
          <w:rFonts w:hint="eastAsia"/>
          <w:b/>
          <w:bCs/>
          <w:color w:val="FF0000"/>
          <w:sz w:val="28"/>
          <w:szCs w:val="24"/>
        </w:rPr>
        <w:t>、太平洋</w:t>
      </w:r>
      <w:r w:rsidRPr="00627C24">
        <w:rPr>
          <w:rFonts w:hint="eastAsia"/>
          <w:b/>
          <w:bCs/>
          <w:color w:val="FF0000"/>
          <w:sz w:val="28"/>
          <w:szCs w:val="24"/>
        </w:rPr>
        <w:t>999</w:t>
      </w:r>
      <w:r w:rsidRPr="00627C24">
        <w:rPr>
          <w:rFonts w:hint="eastAsia"/>
          <w:b/>
          <w:bCs/>
          <w:color w:val="FF0000"/>
          <w:sz w:val="28"/>
          <w:szCs w:val="24"/>
        </w:rPr>
        <w:t>等。发生的病害主要有锈病、纹枯病、穗腐病、大斑病、丝黑穗</w:t>
      </w:r>
      <w:r w:rsidRPr="00627C24">
        <w:rPr>
          <w:rFonts w:hint="eastAsia"/>
          <w:b/>
          <w:bCs/>
          <w:color w:val="FF0000"/>
          <w:sz w:val="28"/>
          <w:szCs w:val="24"/>
        </w:rPr>
        <w:lastRenderedPageBreak/>
        <w:t>病、小斑病、灰斑病等。</w:t>
      </w:r>
    </w:p>
    <w:p w14:paraId="1A9A80B2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（十）东南春玉米类型区</w:t>
      </w:r>
    </w:p>
    <w:p w14:paraId="3447ED41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该区位于我国东南部，属南方丘陵玉米区，主要包括安徽和江苏两省淮河以南地区、上海市、浙江省、江西省、福建省、广东省、海南省。</w:t>
      </w:r>
    </w:p>
    <w:p w14:paraId="4665A01E" w14:textId="77777777" w:rsidR="00381486" w:rsidRPr="00627C24" w:rsidRDefault="00381486" w:rsidP="00381486">
      <w:pPr>
        <w:rPr>
          <w:b/>
          <w:bCs/>
          <w:color w:val="FF0000"/>
          <w:sz w:val="28"/>
          <w:szCs w:val="24"/>
        </w:rPr>
      </w:pPr>
      <w:r w:rsidRPr="00945546">
        <w:rPr>
          <w:rFonts w:hint="eastAsia"/>
          <w:sz w:val="28"/>
          <w:szCs w:val="24"/>
        </w:rPr>
        <w:t>该区属于一年两熟和一年三熟制生态区，种植的玉米以春播为主，</w:t>
      </w:r>
      <w:r w:rsidRPr="00627C24">
        <w:rPr>
          <w:rFonts w:hint="eastAsia"/>
          <w:b/>
          <w:bCs/>
          <w:color w:val="FF0000"/>
          <w:sz w:val="28"/>
          <w:szCs w:val="24"/>
        </w:rPr>
        <w:t>代表性品种有苏玉</w:t>
      </w:r>
      <w:r w:rsidRPr="00627C24">
        <w:rPr>
          <w:rFonts w:hint="eastAsia"/>
          <w:b/>
          <w:bCs/>
          <w:color w:val="FF0000"/>
          <w:sz w:val="28"/>
          <w:szCs w:val="24"/>
        </w:rPr>
        <w:t>29</w:t>
      </w:r>
      <w:r w:rsidRPr="00627C24">
        <w:rPr>
          <w:rFonts w:hint="eastAsia"/>
          <w:b/>
          <w:bCs/>
          <w:color w:val="FF0000"/>
          <w:sz w:val="28"/>
          <w:szCs w:val="24"/>
        </w:rPr>
        <w:t>等。发生的病害主要有纹枯病、茎腐病、大斑病、小斑病、穗腐病、南方锈病等。</w:t>
      </w:r>
    </w:p>
    <w:p w14:paraId="31878FCA" w14:textId="77777777" w:rsidR="00381486" w:rsidRPr="00945546" w:rsidRDefault="00381486" w:rsidP="00381486">
      <w:pPr>
        <w:rPr>
          <w:rFonts w:hint="eastAsia"/>
          <w:sz w:val="28"/>
          <w:szCs w:val="24"/>
        </w:rPr>
      </w:pPr>
    </w:p>
    <w:p w14:paraId="38A401AA" w14:textId="637533B0" w:rsidR="00381486" w:rsidRPr="00945546" w:rsidRDefault="00381486" w:rsidP="00381486">
      <w:pPr>
        <w:rPr>
          <w:rFonts w:eastAsia="微软雅黑"/>
          <w:b/>
          <w:bCs/>
          <w:sz w:val="28"/>
          <w:szCs w:val="24"/>
        </w:rPr>
      </w:pPr>
      <w:r w:rsidRPr="00945546">
        <w:rPr>
          <w:rFonts w:eastAsia="微软雅黑" w:hint="eastAsia"/>
          <w:b/>
          <w:bCs/>
          <w:sz w:val="28"/>
          <w:szCs w:val="24"/>
        </w:rPr>
        <w:t>二、鲜食甜玉米、鲜食糯玉米</w:t>
      </w:r>
    </w:p>
    <w:p w14:paraId="06E0A2F7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（一）北方鲜食甜玉米、鲜食糯玉米类型区</w:t>
      </w:r>
    </w:p>
    <w:p w14:paraId="72D886CA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该区属北方春播玉米区，主要包括黑龙江省第五积温带至第一积温带、吉林、辽宁、内蒙古、河北、山西、北京、天津、新疆、宁夏、甘肃、陕西等省自治区年≥</w:t>
      </w:r>
      <w:r w:rsidRPr="00945546">
        <w:rPr>
          <w:rFonts w:hint="eastAsia"/>
          <w:sz w:val="28"/>
          <w:szCs w:val="24"/>
        </w:rPr>
        <w:t>10</w:t>
      </w:r>
      <w:r w:rsidRPr="00945546">
        <w:rPr>
          <w:rFonts w:hint="eastAsia"/>
          <w:sz w:val="28"/>
          <w:szCs w:val="24"/>
        </w:rPr>
        <w:t>℃活动积温</w:t>
      </w:r>
      <w:r w:rsidRPr="00945546">
        <w:rPr>
          <w:rFonts w:hint="eastAsia"/>
          <w:sz w:val="28"/>
          <w:szCs w:val="24"/>
        </w:rPr>
        <w:t>1900</w:t>
      </w:r>
      <w:r w:rsidRPr="00945546">
        <w:rPr>
          <w:rFonts w:hint="eastAsia"/>
          <w:sz w:val="28"/>
          <w:szCs w:val="24"/>
        </w:rPr>
        <w:t>℃以上普通玉米春播种植区。</w:t>
      </w:r>
    </w:p>
    <w:p w14:paraId="77B7E1E6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（二）黄淮海鲜食甜玉米、鲜食糯玉米类型区</w:t>
      </w:r>
    </w:p>
    <w:p w14:paraId="646231C2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该区位于黄淮海平原，属黄淮海夏播玉米区。主要包括北京市、天津市、河北省中南部、河南省、山东省、陕西省关中灌区、山西省南部、安徽和江苏两省淮河以北地区等普通玉米夏播种植区。</w:t>
      </w:r>
    </w:p>
    <w:p w14:paraId="261BCD66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（三）西南鲜食甜玉米、鲜食糯玉米类型区</w:t>
      </w:r>
    </w:p>
    <w:p w14:paraId="13A38771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该区位于我国西南部，属西南山地玉米区，主要包括四川省、重庆市、贵州省、湖南省、湖北省、陕西省南部海拔</w:t>
      </w:r>
      <w:r w:rsidRPr="00945546">
        <w:rPr>
          <w:rFonts w:hint="eastAsia"/>
          <w:sz w:val="28"/>
          <w:szCs w:val="24"/>
        </w:rPr>
        <w:t>800</w:t>
      </w:r>
      <w:r w:rsidRPr="00945546">
        <w:rPr>
          <w:rFonts w:hint="eastAsia"/>
          <w:sz w:val="28"/>
          <w:szCs w:val="24"/>
        </w:rPr>
        <w:t>米及以下的丘陵、平坝、低山地区及云南省中部的丘陵、平坝、低山地区。</w:t>
      </w:r>
    </w:p>
    <w:p w14:paraId="038FB52C" w14:textId="77777777" w:rsidR="00381486" w:rsidRPr="00894551" w:rsidRDefault="00381486" w:rsidP="00381486">
      <w:pPr>
        <w:rPr>
          <w:b/>
          <w:bCs/>
          <w:sz w:val="28"/>
          <w:szCs w:val="24"/>
        </w:rPr>
      </w:pPr>
      <w:r w:rsidRPr="00894551">
        <w:rPr>
          <w:rFonts w:hint="eastAsia"/>
          <w:b/>
          <w:bCs/>
          <w:sz w:val="28"/>
          <w:szCs w:val="24"/>
        </w:rPr>
        <w:t>（四）东南鲜食甜玉米、鲜食糯玉米类型区</w:t>
      </w:r>
    </w:p>
    <w:p w14:paraId="3B261886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lastRenderedPageBreak/>
        <w:t>该区位于我国东南部，属南方丘陵玉米区，主要包括安徽和江苏两省淮河以南地区、上海市、浙江省、江西省、福建省、广东省、广西自治区、海南省。</w:t>
      </w:r>
    </w:p>
    <w:p w14:paraId="3F87A7B8" w14:textId="77777777" w:rsidR="00381486" w:rsidRPr="00945546" w:rsidRDefault="00381486" w:rsidP="00381486">
      <w:pPr>
        <w:rPr>
          <w:rFonts w:eastAsia="微软雅黑"/>
          <w:b/>
          <w:bCs/>
          <w:sz w:val="28"/>
          <w:szCs w:val="24"/>
        </w:rPr>
      </w:pPr>
      <w:r w:rsidRPr="00945546">
        <w:rPr>
          <w:rFonts w:eastAsia="微软雅黑" w:hint="eastAsia"/>
          <w:b/>
          <w:bCs/>
          <w:sz w:val="28"/>
          <w:szCs w:val="24"/>
        </w:rPr>
        <w:t>三、爆裂玉米</w:t>
      </w:r>
    </w:p>
    <w:p w14:paraId="523A0BEB" w14:textId="77777777" w:rsidR="00381486" w:rsidRPr="00945546" w:rsidRDefault="00381486" w:rsidP="00381486">
      <w:pPr>
        <w:rPr>
          <w:sz w:val="28"/>
          <w:szCs w:val="24"/>
        </w:rPr>
      </w:pPr>
      <w:r w:rsidRPr="00945546">
        <w:rPr>
          <w:rFonts w:hint="eastAsia"/>
          <w:sz w:val="28"/>
          <w:szCs w:val="24"/>
        </w:rPr>
        <w:t>爆裂玉米类型区主要包括黑龙江、辽宁、吉林、内蒙古、河北、山西、陕西、宁夏、甘肃、新疆、河南、山东等省自治区年≥</w:t>
      </w:r>
      <w:r w:rsidRPr="00945546">
        <w:rPr>
          <w:rFonts w:hint="eastAsia"/>
          <w:sz w:val="28"/>
          <w:szCs w:val="24"/>
        </w:rPr>
        <w:t>10</w:t>
      </w:r>
      <w:r w:rsidRPr="00945546">
        <w:rPr>
          <w:rFonts w:hint="eastAsia"/>
          <w:sz w:val="28"/>
          <w:szCs w:val="24"/>
        </w:rPr>
        <w:t>℃积温</w:t>
      </w:r>
      <w:r w:rsidRPr="00945546">
        <w:rPr>
          <w:rFonts w:hint="eastAsia"/>
          <w:sz w:val="28"/>
          <w:szCs w:val="24"/>
        </w:rPr>
        <w:t>2700</w:t>
      </w:r>
      <w:r w:rsidRPr="00945546">
        <w:rPr>
          <w:rFonts w:hint="eastAsia"/>
          <w:sz w:val="28"/>
          <w:szCs w:val="24"/>
        </w:rPr>
        <w:t>℃以上的普通玉米种植区。</w:t>
      </w:r>
    </w:p>
    <w:p w14:paraId="17E81A8E" w14:textId="5362AFC0" w:rsidR="00381486" w:rsidRDefault="00381486" w:rsidP="00381486">
      <w:pPr>
        <w:rPr>
          <w:sz w:val="28"/>
          <w:szCs w:val="24"/>
        </w:rPr>
      </w:pPr>
    </w:p>
    <w:p w14:paraId="3BD718FD" w14:textId="7FA880AB" w:rsidR="00C96C25" w:rsidRDefault="00C96C25" w:rsidP="00381486">
      <w:pPr>
        <w:rPr>
          <w:sz w:val="28"/>
          <w:szCs w:val="24"/>
        </w:rPr>
      </w:pPr>
    </w:p>
    <w:p w14:paraId="7E5D15AE" w14:textId="5415B443" w:rsidR="002A7E53" w:rsidRDefault="002A7E53" w:rsidP="00381486">
      <w:pPr>
        <w:rPr>
          <w:sz w:val="28"/>
          <w:szCs w:val="24"/>
        </w:rPr>
      </w:pPr>
    </w:p>
    <w:p w14:paraId="5FB15883" w14:textId="319D8231" w:rsidR="002A7E53" w:rsidRDefault="002A7E53" w:rsidP="00381486">
      <w:pPr>
        <w:rPr>
          <w:sz w:val="28"/>
          <w:szCs w:val="24"/>
        </w:rPr>
      </w:pPr>
    </w:p>
    <w:p w14:paraId="02985B29" w14:textId="29EDE0B4" w:rsidR="002A7E53" w:rsidRDefault="002A7E53" w:rsidP="00381486">
      <w:pPr>
        <w:rPr>
          <w:sz w:val="28"/>
          <w:szCs w:val="24"/>
        </w:rPr>
      </w:pPr>
    </w:p>
    <w:p w14:paraId="25D224B3" w14:textId="4A3011CC" w:rsidR="002A7E53" w:rsidRDefault="002A7E53" w:rsidP="00381486">
      <w:pPr>
        <w:rPr>
          <w:sz w:val="28"/>
          <w:szCs w:val="24"/>
        </w:rPr>
      </w:pPr>
    </w:p>
    <w:p w14:paraId="31278937" w14:textId="77777777" w:rsidR="002A7E53" w:rsidRDefault="002A7E53" w:rsidP="00381486">
      <w:pPr>
        <w:rPr>
          <w:rFonts w:hint="eastAsia"/>
          <w:sz w:val="28"/>
          <w:szCs w:val="24"/>
        </w:rPr>
      </w:pPr>
    </w:p>
    <w:p w14:paraId="29C7D0CF" w14:textId="0615CE32" w:rsidR="005B0CD5" w:rsidRDefault="005B0CD5" w:rsidP="00381486">
      <w:pPr>
        <w:rPr>
          <w:sz w:val="28"/>
          <w:szCs w:val="24"/>
        </w:rPr>
      </w:pPr>
      <w:r>
        <w:rPr>
          <w:noProof/>
        </w:rPr>
        <w:drawing>
          <wp:inline distT="0" distB="0" distL="0" distR="0" wp14:anchorId="0D94053F" wp14:editId="3F911B36">
            <wp:extent cx="5868437" cy="3886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26148" cy="392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BA336" w14:textId="2112490F" w:rsidR="005B0CD5" w:rsidRDefault="005B0CD5" w:rsidP="002A7E53">
      <w:pPr>
        <w:widowControl/>
        <w:jc w:val="left"/>
        <w:rPr>
          <w:rFonts w:hint="eastAsia"/>
          <w:sz w:val="28"/>
          <w:szCs w:val="24"/>
        </w:rPr>
      </w:pPr>
      <w:r>
        <w:rPr>
          <w:sz w:val="28"/>
          <w:szCs w:val="24"/>
        </w:rPr>
        <w:br w:type="page"/>
      </w:r>
    </w:p>
    <w:p w14:paraId="115F9285" w14:textId="35805AF4" w:rsidR="00C96C25" w:rsidRDefault="00C96C25" w:rsidP="00381486">
      <w:pPr>
        <w:rPr>
          <w:sz w:val="28"/>
          <w:szCs w:val="24"/>
        </w:rPr>
      </w:pPr>
      <w:r>
        <w:rPr>
          <w:noProof/>
        </w:rPr>
        <w:lastRenderedPageBreak/>
        <w:drawing>
          <wp:inline distT="0" distB="0" distL="0" distR="0" wp14:anchorId="182E22C7" wp14:editId="64B83754">
            <wp:extent cx="6007100" cy="646506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3275" cy="6525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EA148" w14:textId="0A2F7613" w:rsidR="00C96C25" w:rsidRDefault="00C96C25" w:rsidP="00381486">
      <w:pPr>
        <w:rPr>
          <w:sz w:val="28"/>
          <w:szCs w:val="24"/>
        </w:rPr>
      </w:pPr>
    </w:p>
    <w:p w14:paraId="59D1613C" w14:textId="508C2CB0" w:rsidR="002A7E53" w:rsidRDefault="002A7E53" w:rsidP="00381486">
      <w:pPr>
        <w:rPr>
          <w:sz w:val="28"/>
          <w:szCs w:val="24"/>
        </w:rPr>
      </w:pPr>
    </w:p>
    <w:p w14:paraId="2C9B3960" w14:textId="59F4DEC2" w:rsidR="002A7E53" w:rsidRDefault="002A7E53" w:rsidP="00381486">
      <w:pPr>
        <w:rPr>
          <w:sz w:val="28"/>
          <w:szCs w:val="24"/>
        </w:rPr>
      </w:pPr>
    </w:p>
    <w:p w14:paraId="22128BE0" w14:textId="3C8CCA38" w:rsidR="002A7E53" w:rsidRDefault="002A7E53" w:rsidP="00381486">
      <w:pPr>
        <w:rPr>
          <w:sz w:val="28"/>
          <w:szCs w:val="24"/>
        </w:rPr>
      </w:pPr>
    </w:p>
    <w:p w14:paraId="0036A8E1" w14:textId="4BF96DBE" w:rsidR="002A7E53" w:rsidRDefault="002A7E53" w:rsidP="00381486">
      <w:pPr>
        <w:rPr>
          <w:sz w:val="28"/>
          <w:szCs w:val="24"/>
        </w:rPr>
      </w:pPr>
    </w:p>
    <w:p w14:paraId="3AF40018" w14:textId="55899752" w:rsidR="002A7E53" w:rsidRDefault="002A7E53" w:rsidP="00381486">
      <w:pPr>
        <w:rPr>
          <w:sz w:val="28"/>
          <w:szCs w:val="24"/>
        </w:rPr>
      </w:pPr>
    </w:p>
    <w:p w14:paraId="1A7EFA96" w14:textId="145FFF26" w:rsidR="002A7E53" w:rsidRDefault="002A7E53" w:rsidP="00381486">
      <w:pPr>
        <w:rPr>
          <w:sz w:val="28"/>
          <w:szCs w:val="24"/>
        </w:rPr>
      </w:pPr>
    </w:p>
    <w:p w14:paraId="41CC0030" w14:textId="77777777" w:rsidR="002A7E53" w:rsidRDefault="002A7E53" w:rsidP="00381486">
      <w:pPr>
        <w:rPr>
          <w:rFonts w:hint="eastAsia"/>
          <w:sz w:val="28"/>
          <w:szCs w:val="24"/>
        </w:rPr>
      </w:pPr>
    </w:p>
    <w:p w14:paraId="4FC97C0B" w14:textId="77777777" w:rsidR="002A7E53" w:rsidRDefault="002A7E53" w:rsidP="00381486">
      <w:pPr>
        <w:rPr>
          <w:rFonts w:hint="eastAsia"/>
          <w:sz w:val="28"/>
          <w:szCs w:val="24"/>
        </w:rPr>
      </w:pPr>
    </w:p>
    <w:p w14:paraId="3E4F6771" w14:textId="18459FAD" w:rsidR="00381486" w:rsidRPr="00F719DC" w:rsidRDefault="002E54E0" w:rsidP="00F719DC">
      <w:pPr>
        <w:jc w:val="center"/>
        <w:rPr>
          <w:rFonts w:eastAsia="微软雅黑"/>
          <w:b/>
          <w:bCs/>
          <w:sz w:val="40"/>
          <w:szCs w:val="36"/>
        </w:rPr>
      </w:pPr>
      <w:r>
        <w:rPr>
          <w:rFonts w:eastAsia="微软雅黑" w:hint="eastAsia"/>
          <w:b/>
          <w:bCs/>
          <w:sz w:val="40"/>
          <w:szCs w:val="36"/>
        </w:rPr>
        <w:lastRenderedPageBreak/>
        <w:t>东</w:t>
      </w:r>
      <w:r w:rsidR="002324A8">
        <w:rPr>
          <w:rFonts w:eastAsia="微软雅黑" w:hint="eastAsia"/>
          <w:b/>
          <w:bCs/>
          <w:sz w:val="40"/>
          <w:szCs w:val="36"/>
        </w:rPr>
        <w:t>三</w:t>
      </w:r>
      <w:r w:rsidR="007D623D">
        <w:rPr>
          <w:rFonts w:eastAsia="微软雅黑" w:hint="eastAsia"/>
          <w:b/>
          <w:bCs/>
          <w:sz w:val="40"/>
          <w:szCs w:val="36"/>
        </w:rPr>
        <w:t>省</w:t>
      </w:r>
      <w:r w:rsidR="002324A8">
        <w:rPr>
          <w:rFonts w:eastAsia="微软雅黑" w:hint="eastAsia"/>
          <w:b/>
          <w:bCs/>
          <w:sz w:val="40"/>
          <w:szCs w:val="36"/>
        </w:rPr>
        <w:t>的各省</w:t>
      </w:r>
      <w:r w:rsidR="00381486" w:rsidRPr="00F719DC">
        <w:rPr>
          <w:rFonts w:eastAsia="微软雅黑" w:hint="eastAsia"/>
          <w:b/>
          <w:bCs/>
          <w:sz w:val="40"/>
          <w:szCs w:val="36"/>
        </w:rPr>
        <w:t>积温划分</w:t>
      </w:r>
    </w:p>
    <w:p w14:paraId="07403A30" w14:textId="0E22A75E" w:rsidR="00381486" w:rsidRPr="00394051" w:rsidRDefault="00381486" w:rsidP="00381486">
      <w:pPr>
        <w:jc w:val="left"/>
        <w:rPr>
          <w:rFonts w:eastAsia="微软雅黑"/>
          <w:b/>
          <w:bCs/>
          <w:color w:val="FF0000"/>
          <w:sz w:val="32"/>
          <w:szCs w:val="28"/>
        </w:rPr>
      </w:pPr>
      <w:r w:rsidRPr="00394051">
        <w:rPr>
          <w:rFonts w:eastAsia="微软雅黑" w:hint="eastAsia"/>
          <w:b/>
          <w:bCs/>
          <w:color w:val="FF0000"/>
          <w:sz w:val="32"/>
          <w:szCs w:val="28"/>
        </w:rPr>
        <w:t>黑龙江积温</w:t>
      </w:r>
      <w:r w:rsidR="005C5985">
        <w:rPr>
          <w:rFonts w:eastAsia="微软雅黑" w:hint="eastAsia"/>
          <w:b/>
          <w:bCs/>
          <w:color w:val="FF0000"/>
          <w:sz w:val="32"/>
          <w:szCs w:val="28"/>
        </w:rPr>
        <w:t>图</w:t>
      </w:r>
    </w:p>
    <w:p w14:paraId="4261F95F" w14:textId="6B6AA9F1" w:rsidR="00C96C25" w:rsidRPr="00C96C25" w:rsidRDefault="00381486" w:rsidP="00C96C25">
      <w:pPr>
        <w:pStyle w:val="a3"/>
        <w:shd w:val="clear" w:color="auto" w:fill="FFFFFF"/>
        <w:spacing w:before="151" w:beforeAutospacing="0" w:after="432" w:afterAutospacing="0"/>
        <w:rPr>
          <w:rStyle w:val="a4"/>
          <w:rFonts w:ascii="Arial" w:hAnsi="Arial" w:cs="Arial" w:hint="eastAsia"/>
          <w:b w:val="0"/>
          <w:bCs w:val="0"/>
          <w:color w:val="191919"/>
        </w:rPr>
      </w:pPr>
      <w:r>
        <w:rPr>
          <w:noProof/>
        </w:rPr>
        <w:drawing>
          <wp:inline distT="0" distB="0" distL="0" distR="0" wp14:anchorId="5EF65E43" wp14:editId="3F22C5F9">
            <wp:extent cx="5478839" cy="7371080"/>
            <wp:effectExtent l="0" t="0" r="762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624" cy="740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05B56" w14:textId="22D15417" w:rsidR="00C96C25" w:rsidRDefault="00C96C25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rFonts w:ascii="Arial" w:hAnsi="Arial" w:cs="Arial"/>
          <w:color w:val="191919"/>
          <w:bdr w:val="none" w:sz="0" w:space="0" w:color="auto" w:frame="1"/>
        </w:rPr>
      </w:pPr>
      <w:r>
        <w:rPr>
          <w:rFonts w:ascii="Arial" w:hAnsi="Arial" w:cs="Arial"/>
          <w:noProof/>
          <w:color w:val="191919"/>
        </w:rPr>
        <w:lastRenderedPageBreak/>
        <w:drawing>
          <wp:inline distT="0" distB="0" distL="0" distR="0" wp14:anchorId="04526E77" wp14:editId="0CD8A1D8">
            <wp:extent cx="4600012" cy="4414520"/>
            <wp:effectExtent l="0" t="0" r="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166" cy="4415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239A8" w14:textId="055A2E2A" w:rsidR="00C96C25" w:rsidRDefault="00C96C25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rFonts w:ascii="Arial" w:hAnsi="Arial" w:cs="Arial" w:hint="eastAsia"/>
          <w:color w:val="191919"/>
          <w:bdr w:val="none" w:sz="0" w:space="0" w:color="auto" w:frame="1"/>
        </w:rPr>
      </w:pPr>
      <w:r>
        <w:rPr>
          <w:rFonts w:ascii="Arial" w:hAnsi="Arial" w:cs="Arial"/>
          <w:noProof/>
          <w:color w:val="191919"/>
        </w:rPr>
        <w:drawing>
          <wp:inline distT="0" distB="0" distL="0" distR="0" wp14:anchorId="6F29E205" wp14:editId="1D3E9801">
            <wp:extent cx="5429989" cy="41605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518" cy="417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EB016" w14:textId="77777777" w:rsidR="00381486" w:rsidRPr="003F26B4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lastRenderedPageBreak/>
        <w:t>第一积温带（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2700</w:t>
      </w:r>
      <w:r w:rsidRPr="003F26B4">
        <w:rPr>
          <w:rStyle w:val="a4"/>
          <w:rFonts w:hint="eastAsia"/>
          <w:color w:val="191919"/>
          <w:bdr w:val="none" w:sz="0" w:space="0" w:color="auto" w:frame="1"/>
        </w:rPr>
        <w:t>℃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以上）：</w:t>
      </w:r>
      <w:r w:rsidRPr="003F26B4">
        <w:rPr>
          <w:rFonts w:ascii="Arial" w:hAnsi="Arial" w:cs="Arial"/>
          <w:color w:val="191919"/>
          <w:bdr w:val="none" w:sz="0" w:space="0" w:color="auto" w:frame="1"/>
        </w:rPr>
        <w:t>第一积温带包括：哈尔滨市平房区、道里区、香坊区、南岗区、松北区、太平区、阿城区、双城、宾县、</w:t>
      </w:r>
      <w:r w:rsidRPr="003F26B4">
        <w:rPr>
          <w:rFonts w:ascii="Arial" w:hAnsi="Arial" w:cs="Arial"/>
          <w:color w:val="191919"/>
          <w:bdr w:val="none" w:sz="0" w:space="0" w:color="auto" w:frame="1"/>
        </w:rPr>
        <w:t xml:space="preserve"> </w:t>
      </w:r>
      <w:r w:rsidRPr="003F26B4">
        <w:rPr>
          <w:rFonts w:ascii="Arial" w:hAnsi="Arial" w:cs="Arial"/>
          <w:color w:val="191919"/>
          <w:bdr w:val="none" w:sz="0" w:space="0" w:color="auto" w:frame="1"/>
        </w:rPr>
        <w:t>大庆市红岗区、大同区、让湖路区南部、肇东、肇源、肇州、</w:t>
      </w:r>
      <w:r w:rsidRPr="003F26B4">
        <w:rPr>
          <w:rFonts w:ascii="Arial" w:hAnsi="Arial" w:cs="Arial"/>
          <w:color w:val="191919"/>
          <w:bdr w:val="none" w:sz="0" w:space="0" w:color="auto" w:frame="1"/>
        </w:rPr>
        <w:t xml:space="preserve"> </w:t>
      </w:r>
      <w:r w:rsidRPr="003F26B4">
        <w:rPr>
          <w:rFonts w:ascii="Arial" w:hAnsi="Arial" w:cs="Arial"/>
          <w:color w:val="191919"/>
          <w:bdr w:val="none" w:sz="0" w:space="0" w:color="auto" w:frame="1"/>
        </w:rPr>
        <w:t>齐齐哈尔市富拉尔基区、昂昂溪区、泰来、杜蒙、东宁。</w:t>
      </w:r>
    </w:p>
    <w:p w14:paraId="5BE612D5" w14:textId="77777777" w:rsidR="00381486" w:rsidRPr="003F26B4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第二积温带（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2500-2700</w:t>
      </w:r>
      <w:r w:rsidRPr="003F26B4">
        <w:rPr>
          <w:rStyle w:val="a4"/>
          <w:rFonts w:hint="eastAsia"/>
          <w:color w:val="191919"/>
          <w:bdr w:val="none" w:sz="0" w:space="0" w:color="auto" w:frame="1"/>
        </w:rPr>
        <w:t>℃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）：</w:t>
      </w:r>
      <w:r w:rsidRPr="003F26B4">
        <w:rPr>
          <w:rFonts w:ascii="Arial" w:hAnsi="Arial" w:cs="Arial"/>
          <w:color w:val="191919"/>
        </w:rPr>
        <w:t>第二积温带包括：巴彦、呼兰、五常、木兰、方正、绥化市、庆安东部、兰西、青岗、安达、大庆南部、齐齐哈尔市北部、林甸、富裕、甘南、龙江、牡丹江市、海林、宁安、鸡西市恒山区、城子河区、密山、八五七农场、兴凯湖农场、佳木斯市、汤原、依兰、香兰、桦川、桦南南部、七台河市西部、勃利。</w:t>
      </w:r>
    </w:p>
    <w:p w14:paraId="246D633A" w14:textId="77777777" w:rsidR="00381486" w:rsidRPr="003F26B4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第三积温带（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2300-2500</w:t>
      </w:r>
      <w:r w:rsidRPr="003F26B4">
        <w:rPr>
          <w:rStyle w:val="a4"/>
          <w:rFonts w:hint="eastAsia"/>
          <w:color w:val="191919"/>
          <w:bdr w:val="none" w:sz="0" w:space="0" w:color="auto" w:frame="1"/>
        </w:rPr>
        <w:t>℃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）：</w:t>
      </w:r>
      <w:r w:rsidRPr="003F26B4">
        <w:rPr>
          <w:rFonts w:ascii="Arial" w:hAnsi="Arial" w:cs="Arial"/>
          <w:color w:val="191919"/>
        </w:rPr>
        <w:t>第三积温带包括：延寿、尚志、五常北部、通河、木兰北部、方正林业局、庆安北部、绥棱南部、明水、拜泉、依安</w:t>
      </w:r>
      <w:r w:rsidRPr="003F26B4">
        <w:rPr>
          <w:rFonts w:ascii="Arial" w:hAnsi="Arial" w:cs="Arial"/>
          <w:color w:val="191919"/>
        </w:rPr>
        <w:t xml:space="preserve"> </w:t>
      </w:r>
      <w:r w:rsidRPr="003F26B4">
        <w:rPr>
          <w:rFonts w:ascii="Arial" w:hAnsi="Arial" w:cs="Arial"/>
          <w:color w:val="191919"/>
        </w:rPr>
        <w:t>讷河、甘南北部、富裕北部、齐齐哈尔市华安区、克山、林口、穆棱、绥芬河南部、鸡西市梨树区、麻山区、滴道区、虎林、七台河市、双鸭山市岭西区、岭东区、宝山区、桦南北部、桦川北部、富锦北部、同江南部、鹤岗南部、宝泉岭农管局、绥滨、建三江农管局、八五三农场。</w:t>
      </w:r>
    </w:p>
    <w:p w14:paraId="1384667D" w14:textId="77777777" w:rsidR="00381486" w:rsidRPr="003F26B4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第四积温带（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2100-2300</w:t>
      </w:r>
      <w:r w:rsidRPr="003F26B4">
        <w:rPr>
          <w:rStyle w:val="a4"/>
          <w:rFonts w:hint="eastAsia"/>
          <w:color w:val="191919"/>
          <w:bdr w:val="none" w:sz="0" w:space="0" w:color="auto" w:frame="1"/>
        </w:rPr>
        <w:t>℃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）第四积温带包括：</w:t>
      </w:r>
      <w:r w:rsidRPr="003F26B4">
        <w:rPr>
          <w:rFonts w:ascii="Arial" w:hAnsi="Arial" w:cs="Arial"/>
          <w:color w:val="191919"/>
        </w:rPr>
        <w:t>延寿西部、苇河林业局、亚布力林业局、牡丹江西部、牡丹江东部、绥芬河南部、虎林北部、鸡西北部、东方红、</w:t>
      </w:r>
      <w:r w:rsidRPr="003F26B4">
        <w:rPr>
          <w:rFonts w:ascii="Arial" w:hAnsi="Arial" w:cs="Arial"/>
          <w:color w:val="191919"/>
        </w:rPr>
        <w:t xml:space="preserve"> </w:t>
      </w:r>
      <w:r w:rsidRPr="003F26B4">
        <w:rPr>
          <w:rFonts w:ascii="Arial" w:hAnsi="Arial" w:cs="Arial"/>
          <w:color w:val="191919"/>
        </w:rPr>
        <w:t>饶河、饶河农场、胜利农场、红旗岭农场、前进农场、青龙山农场、</w:t>
      </w:r>
      <w:r w:rsidRPr="003F26B4">
        <w:rPr>
          <w:rFonts w:ascii="Arial" w:hAnsi="Arial" w:cs="Arial"/>
          <w:color w:val="191919"/>
        </w:rPr>
        <w:t xml:space="preserve"> </w:t>
      </w:r>
      <w:r w:rsidRPr="003F26B4">
        <w:rPr>
          <w:rFonts w:ascii="Arial" w:hAnsi="Arial" w:cs="Arial"/>
          <w:color w:val="191919"/>
        </w:rPr>
        <w:t>鹤岗北部、鹤北林业局、</w:t>
      </w:r>
      <w:r w:rsidRPr="003F26B4">
        <w:rPr>
          <w:rFonts w:ascii="Arial" w:hAnsi="Arial" w:cs="Arial"/>
          <w:color w:val="191919"/>
        </w:rPr>
        <w:t xml:space="preserve"> </w:t>
      </w:r>
      <w:r w:rsidRPr="003F26B4">
        <w:rPr>
          <w:rFonts w:ascii="Arial" w:hAnsi="Arial" w:cs="Arial"/>
          <w:color w:val="191919"/>
        </w:rPr>
        <w:t>伊春市西林区、南岔区、带岭区、大丰区、美溪区、翠峦区、友好区南部、上甘岭区南部、铁力、同江东部、</w:t>
      </w:r>
      <w:r w:rsidRPr="003F26B4">
        <w:rPr>
          <w:rFonts w:ascii="Arial" w:hAnsi="Arial" w:cs="Arial"/>
          <w:color w:val="191919"/>
        </w:rPr>
        <w:t xml:space="preserve"> </w:t>
      </w:r>
      <w:r w:rsidRPr="003F26B4">
        <w:rPr>
          <w:rFonts w:ascii="Arial" w:hAnsi="Arial" w:cs="Arial"/>
          <w:color w:val="191919"/>
        </w:rPr>
        <w:t>北安、嫩江、海伦、五大连池、绥棱北部、克东、九三农管局、黑河、逊克、嘉荫、呼玛东北部。</w:t>
      </w:r>
    </w:p>
    <w:p w14:paraId="595C88A6" w14:textId="77777777" w:rsidR="00381486" w:rsidRPr="003F26B4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第五积温带（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1900-2100</w:t>
      </w:r>
      <w:r w:rsidRPr="003F26B4">
        <w:rPr>
          <w:rStyle w:val="a4"/>
          <w:rFonts w:hint="eastAsia"/>
          <w:color w:val="191919"/>
          <w:bdr w:val="none" w:sz="0" w:space="0" w:color="auto" w:frame="1"/>
        </w:rPr>
        <w:t>℃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）第五积温带包括：</w:t>
      </w:r>
      <w:r w:rsidRPr="003F26B4">
        <w:rPr>
          <w:rFonts w:ascii="Arial" w:hAnsi="Arial" w:cs="Arial"/>
          <w:color w:val="191919"/>
        </w:rPr>
        <w:t>绥芬河北部、穆棱南部、牡丹江西部、抚远、鹤岗北部、四方山林场、伊春市五营区、上甘岭区北部、新青区、红星区、乌伊岭区、东风区、黑河西部、嫩江东北部、北安北部、孙吴北部。</w:t>
      </w:r>
    </w:p>
    <w:p w14:paraId="4DF32DD5" w14:textId="77777777" w:rsidR="00381486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第六积温带（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1900</w:t>
      </w:r>
      <w:r w:rsidRPr="003F26B4">
        <w:rPr>
          <w:rStyle w:val="a4"/>
          <w:rFonts w:hint="eastAsia"/>
          <w:color w:val="191919"/>
          <w:bdr w:val="none" w:sz="0" w:space="0" w:color="auto" w:frame="1"/>
        </w:rPr>
        <w:t>℃</w:t>
      </w:r>
      <w:r w:rsidRPr="003F26B4">
        <w:rPr>
          <w:rStyle w:val="a4"/>
          <w:rFonts w:ascii="Arial" w:hAnsi="Arial" w:cs="Arial"/>
          <w:color w:val="191919"/>
          <w:bdr w:val="none" w:sz="0" w:space="0" w:color="auto" w:frame="1"/>
        </w:rPr>
        <w:t>）：</w:t>
      </w:r>
      <w:r w:rsidRPr="003F26B4">
        <w:rPr>
          <w:rFonts w:ascii="Arial" w:hAnsi="Arial" w:cs="Arial"/>
          <w:color w:val="191919"/>
        </w:rPr>
        <w:t>第六积温带包括：兴凯湖、</w:t>
      </w:r>
      <w:r w:rsidRPr="003F26B4">
        <w:rPr>
          <w:rFonts w:ascii="Arial" w:hAnsi="Arial" w:cs="Arial"/>
          <w:color w:val="191919"/>
        </w:rPr>
        <w:t xml:space="preserve"> </w:t>
      </w:r>
      <w:r w:rsidRPr="003F26B4">
        <w:rPr>
          <w:rFonts w:ascii="Arial" w:hAnsi="Arial" w:cs="Arial"/>
          <w:color w:val="191919"/>
        </w:rPr>
        <w:t>大兴安岭地区、沾北林场、大岭林场、西林吉林业局、十二站林场、新林林业局、东方红、呼中林业局、阿木尔林业局、漠河、图强林业局、呼玛西部、孙吴南部。</w:t>
      </w:r>
    </w:p>
    <w:p w14:paraId="053222F1" w14:textId="77777777" w:rsidR="00381486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</w:p>
    <w:p w14:paraId="6F7333DE" w14:textId="77777777" w:rsidR="00381486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</w:p>
    <w:p w14:paraId="3199ADF5" w14:textId="6FA9C5E4" w:rsidR="00381486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</w:p>
    <w:p w14:paraId="5F19A45A" w14:textId="77777777" w:rsidR="00C96C25" w:rsidRDefault="00C96C25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 w:hint="eastAsia"/>
          <w:color w:val="191919"/>
        </w:rPr>
      </w:pPr>
    </w:p>
    <w:p w14:paraId="6FB34F77" w14:textId="77777777" w:rsidR="00381486" w:rsidRPr="00674873" w:rsidRDefault="00381486" w:rsidP="0038148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eastAsia="微软雅黑" w:hAnsi="Arial" w:cs="Arial"/>
          <w:color w:val="FF0000"/>
          <w:sz w:val="36"/>
          <w:szCs w:val="36"/>
          <w:bdr w:val="none" w:sz="0" w:space="0" w:color="auto" w:frame="1"/>
        </w:rPr>
      </w:pPr>
      <w:r w:rsidRPr="00674873">
        <w:rPr>
          <w:rStyle w:val="a4"/>
          <w:rFonts w:ascii="Arial" w:eastAsia="微软雅黑" w:hAnsi="Arial" w:cs="Arial" w:hint="eastAsia"/>
          <w:color w:val="FF0000"/>
          <w:sz w:val="36"/>
          <w:szCs w:val="36"/>
          <w:bdr w:val="none" w:sz="0" w:space="0" w:color="auto" w:frame="1"/>
        </w:rPr>
        <w:lastRenderedPageBreak/>
        <w:t>内蒙地区积温</w:t>
      </w:r>
    </w:p>
    <w:p w14:paraId="4CFC82AA" w14:textId="77777777" w:rsidR="00381486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其中黑龙江北部和内蒙古东北部第四、五积温带以及吉林东部山区，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≥10</w:t>
      </w:r>
      <w:r>
        <w:rPr>
          <w:rStyle w:val="a4"/>
          <w:rFonts w:hint="eastAsia"/>
          <w:color w:val="191919"/>
          <w:bdr w:val="none" w:sz="0" w:space="0" w:color="auto" w:frame="1"/>
        </w:rPr>
        <w:t>℃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积温在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1900-2300</w:t>
      </w:r>
      <w:r>
        <w:rPr>
          <w:rStyle w:val="a4"/>
          <w:rFonts w:hint="eastAsia"/>
          <w:color w:val="191919"/>
          <w:bdr w:val="none" w:sz="0" w:space="0" w:color="auto" w:frame="1"/>
        </w:rPr>
        <w:t>℃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指如下地区：</w:t>
      </w:r>
    </w:p>
    <w:p w14:paraId="0E2D861B" w14:textId="77777777" w:rsidR="00381486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第四积温带（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2100-2300</w:t>
      </w:r>
      <w:r>
        <w:rPr>
          <w:rStyle w:val="a4"/>
          <w:rFonts w:hint="eastAsia"/>
          <w:color w:val="191919"/>
          <w:bdr w:val="none" w:sz="0" w:space="0" w:color="auto" w:frame="1"/>
        </w:rPr>
        <w:t>℃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）：</w:t>
      </w:r>
      <w:r>
        <w:rPr>
          <w:rFonts w:ascii="Arial" w:hAnsi="Arial" w:cs="Arial"/>
          <w:color w:val="191919"/>
          <w:bdr w:val="none" w:sz="0" w:space="0" w:color="auto" w:frame="1"/>
        </w:rPr>
        <w:t>嫩江县，九三农管局，鹤山农场，凤凰山农场，红五月农场，荣军农场，赵光农场，海伦农场，红光农场；北安市，克东县；海伦市，铁力市；五大连池市；亚布力林业局，苇河林业局；伊春友好区、翠峦区、美溪区、西林区、大丰区、南岔区、带岭区、乌敏河区；青龙山农场，前进农场，创业农场，红旗岭农场，胜利农场；黑河市，逊克县，嘉荫县，常胜乡，</w:t>
      </w:r>
      <w:r>
        <w:rPr>
          <w:rFonts w:ascii="Arial" w:hAnsi="Arial" w:cs="Arial"/>
          <w:color w:val="191919"/>
          <w:bdr w:val="none" w:sz="0" w:space="0" w:color="auto" w:frame="1"/>
        </w:rPr>
        <w:t>855</w:t>
      </w:r>
      <w:r>
        <w:rPr>
          <w:rFonts w:ascii="Arial" w:hAnsi="Arial" w:cs="Arial"/>
          <w:color w:val="191919"/>
          <w:bdr w:val="none" w:sz="0" w:space="0" w:color="auto" w:frame="1"/>
        </w:rPr>
        <w:t>农场，东方红镇，云山农场；萝北县，饶河县。</w:t>
      </w:r>
    </w:p>
    <w:p w14:paraId="037E8531" w14:textId="77777777" w:rsidR="00381486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第五积温带（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1900-2100</w:t>
      </w:r>
      <w:r>
        <w:rPr>
          <w:rStyle w:val="a4"/>
          <w:rFonts w:hint="eastAsia"/>
          <w:color w:val="191919"/>
          <w:bdr w:val="none" w:sz="0" w:space="0" w:color="auto" w:frame="1"/>
        </w:rPr>
        <w:t>℃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）：</w:t>
      </w:r>
      <w:r>
        <w:rPr>
          <w:rFonts w:ascii="Arial" w:hAnsi="Arial" w:cs="Arial"/>
          <w:color w:val="191919"/>
          <w:bdr w:val="none" w:sz="0" w:space="0" w:color="auto" w:frame="1"/>
        </w:rPr>
        <w:t>建边农场，嫩北农场，山河农场，七星泡农场，二龙山农场，沾河林业局，红星农场；呼玛县，孙吴县；勤得利农场，前锋农场，</w:t>
      </w:r>
      <w:r>
        <w:rPr>
          <w:rFonts w:ascii="Arial" w:hAnsi="Arial" w:cs="Arial"/>
          <w:color w:val="191919"/>
          <w:bdr w:val="none" w:sz="0" w:space="0" w:color="auto" w:frame="1"/>
        </w:rPr>
        <w:t>859</w:t>
      </w:r>
      <w:r>
        <w:rPr>
          <w:rFonts w:ascii="Arial" w:hAnsi="Arial" w:cs="Arial"/>
          <w:color w:val="191919"/>
          <w:bdr w:val="none" w:sz="0" w:space="0" w:color="auto" w:frame="1"/>
        </w:rPr>
        <w:t>农场，抚远县；伊春红星区、五营区、新青区、乌伊岭区，马连林场，四方山林场；绥芬河绥阳镇、共和镇。</w:t>
      </w:r>
    </w:p>
    <w:p w14:paraId="4AFC3350" w14:textId="3CF88F67" w:rsidR="00381486" w:rsidRPr="002711E8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 w:hint="eastAsia"/>
          <w:color w:val="191919"/>
          <w:bdr w:val="none" w:sz="0" w:space="0" w:color="auto" w:frame="1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第六积温带（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1900</w:t>
      </w:r>
      <w:r>
        <w:rPr>
          <w:rStyle w:val="a4"/>
          <w:rFonts w:hint="eastAsia"/>
          <w:color w:val="191919"/>
          <w:bdr w:val="none" w:sz="0" w:space="0" w:color="auto" w:frame="1"/>
        </w:rPr>
        <w:t>℃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）：</w:t>
      </w:r>
      <w:r>
        <w:rPr>
          <w:rFonts w:ascii="Arial" w:hAnsi="Arial" w:cs="Arial"/>
          <w:color w:val="191919"/>
          <w:bdr w:val="none" w:sz="0" w:space="0" w:color="auto" w:frame="1"/>
        </w:rPr>
        <w:t>大岭林场，沾北林场，孙吴辰清镇，龙门农场，长水河农场，大兴安岭地区。内蒙东北部地区参照执行。</w:t>
      </w:r>
    </w:p>
    <w:p w14:paraId="3A01BD49" w14:textId="5F317A30" w:rsidR="002711E8" w:rsidRDefault="002711E8" w:rsidP="00D15AFB">
      <w:pPr>
        <w:pStyle w:val="a3"/>
        <w:shd w:val="clear" w:color="auto" w:fill="FFFFFF"/>
        <w:spacing w:before="151" w:beforeAutospacing="0" w:after="432" w:afterAutospacing="0"/>
        <w:rPr>
          <w:rStyle w:val="a4"/>
          <w:rFonts w:ascii="Arial" w:eastAsia="微软雅黑" w:hAnsi="Arial" w:cs="Arial"/>
          <w:color w:val="FF0000"/>
          <w:sz w:val="32"/>
          <w:szCs w:val="32"/>
          <w:bdr w:val="none" w:sz="0" w:space="0" w:color="auto" w:frame="1"/>
        </w:rPr>
      </w:pPr>
    </w:p>
    <w:p w14:paraId="08296EE3" w14:textId="77777777" w:rsidR="00232F2B" w:rsidRDefault="00232F2B" w:rsidP="00D15AFB">
      <w:pPr>
        <w:pStyle w:val="a3"/>
        <w:shd w:val="clear" w:color="auto" w:fill="FFFFFF"/>
        <w:spacing w:before="151" w:beforeAutospacing="0" w:after="432" w:afterAutospacing="0"/>
        <w:rPr>
          <w:rStyle w:val="a4"/>
          <w:rFonts w:ascii="Arial" w:eastAsia="微软雅黑" w:hAnsi="Arial" w:cs="Arial" w:hint="eastAsia"/>
          <w:color w:val="FF0000"/>
          <w:sz w:val="32"/>
          <w:szCs w:val="32"/>
          <w:bdr w:val="none" w:sz="0" w:space="0" w:color="auto" w:frame="1"/>
        </w:rPr>
      </w:pPr>
    </w:p>
    <w:p w14:paraId="502E92C7" w14:textId="25C1B04A" w:rsidR="002711E8" w:rsidRDefault="002711E8" w:rsidP="00D15AFB">
      <w:pPr>
        <w:pStyle w:val="a3"/>
        <w:shd w:val="clear" w:color="auto" w:fill="FFFFFF"/>
        <w:spacing w:before="151" w:beforeAutospacing="0" w:after="432" w:afterAutospacing="0"/>
        <w:rPr>
          <w:rStyle w:val="a4"/>
          <w:rFonts w:ascii="Arial" w:eastAsia="微软雅黑" w:hAnsi="Arial" w:cs="Arial"/>
          <w:color w:val="FF0000"/>
          <w:sz w:val="32"/>
          <w:szCs w:val="32"/>
          <w:bdr w:val="none" w:sz="0" w:space="0" w:color="auto" w:frame="1"/>
        </w:rPr>
      </w:pPr>
    </w:p>
    <w:p w14:paraId="1294D21D" w14:textId="724D6418" w:rsidR="002711E8" w:rsidRDefault="002711E8" w:rsidP="00D15AFB">
      <w:pPr>
        <w:pStyle w:val="a3"/>
        <w:shd w:val="clear" w:color="auto" w:fill="FFFFFF"/>
        <w:spacing w:before="151" w:beforeAutospacing="0" w:after="432" w:afterAutospacing="0"/>
        <w:rPr>
          <w:rStyle w:val="a4"/>
          <w:rFonts w:ascii="Arial" w:eastAsia="微软雅黑" w:hAnsi="Arial" w:cs="Arial"/>
          <w:color w:val="FF0000"/>
          <w:sz w:val="32"/>
          <w:szCs w:val="32"/>
          <w:bdr w:val="none" w:sz="0" w:space="0" w:color="auto" w:frame="1"/>
        </w:rPr>
      </w:pPr>
    </w:p>
    <w:p w14:paraId="1E05EA73" w14:textId="64000FD2" w:rsidR="002711E8" w:rsidRDefault="002711E8" w:rsidP="00D15AFB">
      <w:pPr>
        <w:pStyle w:val="a3"/>
        <w:shd w:val="clear" w:color="auto" w:fill="FFFFFF"/>
        <w:spacing w:before="151" w:beforeAutospacing="0" w:after="432" w:afterAutospacing="0"/>
        <w:rPr>
          <w:rStyle w:val="a4"/>
          <w:rFonts w:ascii="Arial" w:eastAsia="微软雅黑" w:hAnsi="Arial" w:cs="Arial"/>
          <w:color w:val="FF0000"/>
          <w:sz w:val="32"/>
          <w:szCs w:val="32"/>
          <w:bdr w:val="none" w:sz="0" w:space="0" w:color="auto" w:frame="1"/>
        </w:rPr>
      </w:pPr>
    </w:p>
    <w:p w14:paraId="716BE784" w14:textId="77777777" w:rsidR="002711E8" w:rsidRPr="00D15AFB" w:rsidRDefault="002711E8" w:rsidP="00D15AFB">
      <w:pPr>
        <w:pStyle w:val="a3"/>
        <w:shd w:val="clear" w:color="auto" w:fill="FFFFFF"/>
        <w:spacing w:before="151" w:beforeAutospacing="0" w:after="432" w:afterAutospacing="0"/>
        <w:rPr>
          <w:rFonts w:ascii="Arial" w:eastAsia="微软雅黑" w:hAnsi="Arial" w:cs="Arial" w:hint="eastAsia"/>
          <w:b/>
          <w:bCs/>
          <w:color w:val="FF0000"/>
          <w:sz w:val="32"/>
          <w:szCs w:val="32"/>
          <w:bdr w:val="none" w:sz="0" w:space="0" w:color="auto" w:frame="1"/>
        </w:rPr>
      </w:pPr>
    </w:p>
    <w:p w14:paraId="0C83D4FB" w14:textId="77777777" w:rsidR="00381486" w:rsidRPr="00D32E0A" w:rsidRDefault="00381486" w:rsidP="002711E8">
      <w:pPr>
        <w:jc w:val="center"/>
        <w:rPr>
          <w:rFonts w:eastAsia="微软雅黑"/>
          <w:b/>
          <w:bCs/>
          <w:color w:val="FF0000"/>
          <w:sz w:val="32"/>
          <w:szCs w:val="36"/>
        </w:rPr>
      </w:pPr>
      <w:r w:rsidRPr="00D32E0A">
        <w:rPr>
          <w:rFonts w:eastAsia="微软雅黑" w:hint="eastAsia"/>
          <w:b/>
          <w:bCs/>
          <w:color w:val="FF0000"/>
          <w:sz w:val="32"/>
          <w:szCs w:val="36"/>
        </w:rPr>
        <w:lastRenderedPageBreak/>
        <w:t>吉林省作物不同熟区生产区划分</w:t>
      </w:r>
    </w:p>
    <w:p w14:paraId="388E51D0" w14:textId="74740772" w:rsidR="00381486" w:rsidRPr="00DF52C8" w:rsidRDefault="00381486" w:rsidP="00381486">
      <w:pPr>
        <w:rPr>
          <w:sz w:val="28"/>
          <w:szCs w:val="32"/>
        </w:rPr>
      </w:pPr>
      <w:r w:rsidRPr="00DF52C8">
        <w:rPr>
          <w:sz w:val="28"/>
          <w:szCs w:val="32"/>
        </w:rPr>
        <w:t>1.</w:t>
      </w:r>
      <w:r w:rsidRPr="00DF52C8">
        <w:rPr>
          <w:sz w:val="28"/>
          <w:szCs w:val="32"/>
        </w:rPr>
        <w:t>晚熟区（四平包括松原长岭县）</w:t>
      </w:r>
    </w:p>
    <w:p w14:paraId="46E56DFB" w14:textId="77777777" w:rsidR="00381486" w:rsidRPr="00DF52C8" w:rsidRDefault="00381486" w:rsidP="00381486">
      <w:pPr>
        <w:rPr>
          <w:sz w:val="28"/>
          <w:szCs w:val="32"/>
        </w:rPr>
      </w:pPr>
      <w:r w:rsidRPr="00DF52C8">
        <w:rPr>
          <w:sz w:val="28"/>
          <w:szCs w:val="32"/>
        </w:rPr>
        <w:t>2.</w:t>
      </w:r>
      <w:r w:rsidRPr="00DF52C8">
        <w:rPr>
          <w:sz w:val="28"/>
          <w:szCs w:val="32"/>
        </w:rPr>
        <w:t>中晚熟区（包括白城和松原的大部、四平市双辽的北部和长春市农安北部。中晚熟半湿润（湿润）区：包括长春大部、辽源、四平伊通大部和梨树县、公主岭的部分乡、镇，吉林市的市郊、永吉、磐石、舒兰、桦甸的部分乡、镇，通化市梅河口、辉南、柳河、集安和通化县部分乡、镇）</w:t>
      </w:r>
    </w:p>
    <w:p w14:paraId="6AB912B8" w14:textId="77777777" w:rsidR="00381486" w:rsidRPr="00DF52C8" w:rsidRDefault="00381486" w:rsidP="00381486">
      <w:pPr>
        <w:rPr>
          <w:sz w:val="28"/>
          <w:szCs w:val="32"/>
        </w:rPr>
      </w:pPr>
      <w:r w:rsidRPr="00DF52C8">
        <w:rPr>
          <w:sz w:val="28"/>
          <w:szCs w:val="32"/>
        </w:rPr>
        <w:t>3.</w:t>
      </w:r>
      <w:r w:rsidRPr="00DF52C8">
        <w:rPr>
          <w:sz w:val="28"/>
          <w:szCs w:val="32"/>
        </w:rPr>
        <w:t>中熟区（西部半干旱中熟区：包括洮南市西北部、洮北区的中北部、通榆县西部、大安市北部。东部湿润中熟区：该区大部分处于吉林市中部，还包括通化市北部、中部，白山市中东部，长白县西南部、和延边州东南部。东部湿润中熟区：该区大部分处于吉林市中部，还包括通化市北部、中部，白山市中东部，长白县西南部、和延边州东南部。）</w:t>
      </w:r>
    </w:p>
    <w:p w14:paraId="59100332" w14:textId="77777777" w:rsidR="00381486" w:rsidRPr="00DF52C8" w:rsidRDefault="00381486" w:rsidP="00381486">
      <w:pPr>
        <w:rPr>
          <w:sz w:val="28"/>
          <w:szCs w:val="32"/>
        </w:rPr>
      </w:pPr>
      <w:r w:rsidRPr="00DF52C8">
        <w:rPr>
          <w:sz w:val="28"/>
          <w:szCs w:val="32"/>
        </w:rPr>
        <w:t>4.</w:t>
      </w:r>
      <w:r w:rsidRPr="00DF52C8">
        <w:rPr>
          <w:sz w:val="28"/>
          <w:szCs w:val="32"/>
        </w:rPr>
        <w:t>中早熟（该区包括通化市西部和集安的热闹乡和双岔乡，白山市的西南部、中南部，吉林市舒兰的东部，延边州汪清县的南部和龙井市的南部以及珲春市的中部。）</w:t>
      </w:r>
    </w:p>
    <w:p w14:paraId="565773A6" w14:textId="77777777" w:rsidR="00381486" w:rsidRPr="00DF52C8" w:rsidRDefault="00381486" w:rsidP="00381486">
      <w:pPr>
        <w:rPr>
          <w:sz w:val="28"/>
          <w:szCs w:val="32"/>
        </w:rPr>
      </w:pPr>
      <w:r w:rsidRPr="00DF52C8">
        <w:rPr>
          <w:sz w:val="28"/>
          <w:szCs w:val="32"/>
        </w:rPr>
        <w:t>5.</w:t>
      </w:r>
      <w:r w:rsidRPr="00DF52C8">
        <w:rPr>
          <w:sz w:val="28"/>
          <w:szCs w:val="32"/>
        </w:rPr>
        <w:t>早熟、极早熟区（早熟区含吉林市东南部的舒兰、蛟河，白山市西南部、中部，延边敦化市东北部、安图县东部、和龙市南部、汪清县中部和珲春市的东部。极早熟区位于延边州的西北部，包括延吉市、敦化市、安图县、和龙市、珲春市、临江市、抚松县、长白县大部）</w:t>
      </w:r>
    </w:p>
    <w:p w14:paraId="73FC8304" w14:textId="77777777" w:rsidR="00381486" w:rsidRDefault="00381486" w:rsidP="00381486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91919"/>
        </w:rPr>
      </w:pPr>
    </w:p>
    <w:p w14:paraId="51727023" w14:textId="5671668D" w:rsidR="00175837" w:rsidRPr="00381486" w:rsidRDefault="00175837" w:rsidP="00945546">
      <w:pPr>
        <w:rPr>
          <w:sz w:val="28"/>
          <w:szCs w:val="24"/>
        </w:rPr>
      </w:pPr>
    </w:p>
    <w:p w14:paraId="57780264" w14:textId="45E6845E" w:rsidR="00EE014A" w:rsidRDefault="00EE014A" w:rsidP="00945546">
      <w:pPr>
        <w:rPr>
          <w:sz w:val="28"/>
          <w:szCs w:val="24"/>
        </w:rPr>
      </w:pPr>
    </w:p>
    <w:p w14:paraId="3770D78D" w14:textId="77777777" w:rsidR="00C96C25" w:rsidRDefault="00C96C25" w:rsidP="00945546">
      <w:pPr>
        <w:rPr>
          <w:rFonts w:hint="eastAsia"/>
          <w:sz w:val="28"/>
          <w:szCs w:val="24"/>
        </w:rPr>
      </w:pPr>
    </w:p>
    <w:p w14:paraId="22491CEF" w14:textId="7EB65F96" w:rsidR="00FE5F8B" w:rsidRDefault="00FE5F8B">
      <w:pPr>
        <w:widowControl/>
        <w:jc w:val="left"/>
        <w:rPr>
          <w:rFonts w:ascii="Arial" w:hAnsi="Arial" w:cs="Arial" w:hint="eastAsia"/>
          <w:color w:val="191919"/>
          <w:kern w:val="0"/>
          <w:szCs w:val="24"/>
        </w:rPr>
      </w:pPr>
    </w:p>
    <w:p w14:paraId="1C36A86C" w14:textId="6B1C3DEB" w:rsidR="00FE5F8B" w:rsidRDefault="00FE5F8B" w:rsidP="003F26B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 w:hint="eastAsia"/>
          <w:color w:val="191919"/>
        </w:rPr>
      </w:pPr>
    </w:p>
    <w:sectPr w:rsidR="00FE5F8B" w:rsidSect="009B056A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D6583" w14:textId="77777777" w:rsidR="008A0D83" w:rsidRDefault="008A0D83" w:rsidP="00FE5F8B">
      <w:r>
        <w:separator/>
      </w:r>
    </w:p>
  </w:endnote>
  <w:endnote w:type="continuationSeparator" w:id="0">
    <w:p w14:paraId="2924EF0E" w14:textId="77777777" w:rsidR="008A0D83" w:rsidRDefault="008A0D83" w:rsidP="00FE5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428A5" w14:textId="77777777" w:rsidR="008A0D83" w:rsidRDefault="008A0D83" w:rsidP="00FE5F8B">
      <w:r>
        <w:separator/>
      </w:r>
    </w:p>
  </w:footnote>
  <w:footnote w:type="continuationSeparator" w:id="0">
    <w:p w14:paraId="0199D880" w14:textId="77777777" w:rsidR="008A0D83" w:rsidRDefault="008A0D83" w:rsidP="00FE5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4F"/>
    <w:rsid w:val="000373AA"/>
    <w:rsid w:val="00106201"/>
    <w:rsid w:val="0013529C"/>
    <w:rsid w:val="00175837"/>
    <w:rsid w:val="001973E0"/>
    <w:rsid w:val="001B60D2"/>
    <w:rsid w:val="00225542"/>
    <w:rsid w:val="002324A8"/>
    <w:rsid w:val="00232F2B"/>
    <w:rsid w:val="002711E8"/>
    <w:rsid w:val="002A7E53"/>
    <w:rsid w:val="002E54E0"/>
    <w:rsid w:val="00314844"/>
    <w:rsid w:val="003206BC"/>
    <w:rsid w:val="00323C69"/>
    <w:rsid w:val="00381486"/>
    <w:rsid w:val="003A7646"/>
    <w:rsid w:val="003F26B4"/>
    <w:rsid w:val="003F75D3"/>
    <w:rsid w:val="00413E5C"/>
    <w:rsid w:val="0044234F"/>
    <w:rsid w:val="004F23FF"/>
    <w:rsid w:val="00581BEC"/>
    <w:rsid w:val="005A4051"/>
    <w:rsid w:val="005B0CD5"/>
    <w:rsid w:val="005C5985"/>
    <w:rsid w:val="00641551"/>
    <w:rsid w:val="0064198D"/>
    <w:rsid w:val="006628D2"/>
    <w:rsid w:val="00666905"/>
    <w:rsid w:val="00674873"/>
    <w:rsid w:val="006E415B"/>
    <w:rsid w:val="007D623D"/>
    <w:rsid w:val="007E249E"/>
    <w:rsid w:val="00894551"/>
    <w:rsid w:val="008A0D83"/>
    <w:rsid w:val="009067F9"/>
    <w:rsid w:val="00945546"/>
    <w:rsid w:val="009B056A"/>
    <w:rsid w:val="00A9743E"/>
    <w:rsid w:val="00AB784F"/>
    <w:rsid w:val="00BC5D31"/>
    <w:rsid w:val="00BD1AB6"/>
    <w:rsid w:val="00BE1E84"/>
    <w:rsid w:val="00C12000"/>
    <w:rsid w:val="00C12ED7"/>
    <w:rsid w:val="00C8270E"/>
    <w:rsid w:val="00C96C25"/>
    <w:rsid w:val="00CA13EC"/>
    <w:rsid w:val="00CC79CE"/>
    <w:rsid w:val="00CD1E03"/>
    <w:rsid w:val="00CE0245"/>
    <w:rsid w:val="00D15AFB"/>
    <w:rsid w:val="00D32E0A"/>
    <w:rsid w:val="00D93EA2"/>
    <w:rsid w:val="00DE4DA1"/>
    <w:rsid w:val="00EA262B"/>
    <w:rsid w:val="00EE014A"/>
    <w:rsid w:val="00EE0866"/>
    <w:rsid w:val="00F5201A"/>
    <w:rsid w:val="00F5208A"/>
    <w:rsid w:val="00F719DC"/>
    <w:rsid w:val="00FE5F8B"/>
    <w:rsid w:val="00FF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9DF61"/>
  <w15:chartTrackingRefBased/>
  <w15:docId w15:val="{CC86B361-0CA0-4442-9EE1-D2932F6C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43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styleId="a4">
    <w:name w:val="Strong"/>
    <w:basedOn w:val="a0"/>
    <w:uiPriority w:val="22"/>
    <w:qFormat/>
    <w:rsid w:val="00EE014A"/>
    <w:rPr>
      <w:b/>
      <w:bCs/>
    </w:rPr>
  </w:style>
  <w:style w:type="paragraph" w:styleId="a5">
    <w:name w:val="header"/>
    <w:basedOn w:val="a"/>
    <w:link w:val="a6"/>
    <w:uiPriority w:val="99"/>
    <w:unhideWhenUsed/>
    <w:rsid w:val="00FE5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E5F8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E5F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E5F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3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778</Words>
  <Characters>4440</Characters>
  <Application>Microsoft Office Word</Application>
  <DocSecurity>0</DocSecurity>
  <Lines>37</Lines>
  <Paragraphs>10</Paragraphs>
  <ScaleCrop>false</ScaleCrop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千千 夏</dc:creator>
  <cp:keywords/>
  <dc:description/>
  <cp:lastModifiedBy>千千 夏</cp:lastModifiedBy>
  <cp:revision>47</cp:revision>
  <cp:lastPrinted>2021-03-30T08:29:00Z</cp:lastPrinted>
  <dcterms:created xsi:type="dcterms:W3CDTF">2021-04-29T14:36:00Z</dcterms:created>
  <dcterms:modified xsi:type="dcterms:W3CDTF">2021-05-06T07:25:00Z</dcterms:modified>
</cp:coreProperties>
</file>